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480C" w:rsidRDefault="009B480C" w:rsidP="00240CD7">
      <w:pPr>
        <w:ind w:left="-1077" w:firstLine="368"/>
        <w:jc w:val="center"/>
        <w:rPr>
          <w:rStyle w:val="c22"/>
          <w:b/>
          <w:bCs/>
          <w:iCs/>
          <w:color w:val="000000"/>
          <w:sz w:val="28"/>
          <w:szCs w:val="28"/>
          <w:shd w:val="clear" w:color="auto" w:fill="FFFFFF"/>
        </w:rPr>
      </w:pPr>
      <w:bookmarkStart w:id="0" w:name="_GoBack"/>
      <w:r>
        <w:rPr>
          <w:noProof/>
        </w:rPr>
        <w:drawing>
          <wp:inline distT="0" distB="0" distL="0" distR="0" wp14:anchorId="3F6136C8" wp14:editId="76B09F97">
            <wp:extent cx="7113270" cy="7260284"/>
            <wp:effectExtent l="76200" t="0" r="4953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113270" cy="7260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240CD7" w:rsidRDefault="00240CD7" w:rsidP="00240CD7">
      <w:pPr>
        <w:ind w:left="-1077" w:firstLine="368"/>
        <w:jc w:val="center"/>
        <w:rPr>
          <w:rStyle w:val="c22"/>
          <w:rFonts w:eastAsiaTheme="minorHAnsi"/>
          <w:b/>
          <w:bCs/>
          <w:iCs/>
          <w:color w:val="000000"/>
          <w:sz w:val="28"/>
          <w:szCs w:val="28"/>
          <w:shd w:val="clear" w:color="auto" w:fill="FFFFFF"/>
          <w:lang w:eastAsia="en-US"/>
        </w:rPr>
      </w:pPr>
      <w:r>
        <w:rPr>
          <w:rStyle w:val="c22"/>
          <w:b/>
          <w:bCs/>
          <w:iCs/>
          <w:color w:val="000000"/>
          <w:sz w:val="28"/>
          <w:szCs w:val="28"/>
          <w:shd w:val="clear" w:color="auto" w:fill="FFFFFF"/>
        </w:rPr>
        <w:lastRenderedPageBreak/>
        <w:t>Пояснительная записка</w:t>
      </w:r>
    </w:p>
    <w:p w:rsidR="00240CD7" w:rsidRDefault="00240CD7" w:rsidP="00240CD7">
      <w:pPr>
        <w:pStyle w:val="a6"/>
        <w:shd w:val="clear" w:color="auto" w:fill="FFFFFF"/>
        <w:ind w:firstLine="708"/>
        <w:jc w:val="both"/>
      </w:pPr>
      <w:r>
        <w:rPr>
          <w:color w:val="000000"/>
          <w:sz w:val="28"/>
          <w:szCs w:val="28"/>
        </w:rPr>
        <w:t> Настоящая программа разработана на основе «Примерные программы внеурочной деятельности».</w:t>
      </w:r>
    </w:p>
    <w:p w:rsidR="00240CD7" w:rsidRDefault="00240CD7" w:rsidP="00240CD7">
      <w:pPr>
        <w:pStyle w:val="a6"/>
        <w:shd w:val="clear" w:color="auto" w:fill="FFFFFF"/>
        <w:ind w:firstLine="708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Программа     соответствует   федеральному     государственному образовательному стандарту второго поколения и представляет собой вариант программы организации внеурочной деятельности учащихся начальных классов. </w:t>
      </w:r>
      <w:r>
        <w:rPr>
          <w:sz w:val="28"/>
          <w:szCs w:val="28"/>
        </w:rPr>
        <w:t>Программа курса «Маленькие  знатоки» реализована в рамках «Внеучебной деятельности» и в рамках работы группы продленного дня в соответствии с образовательным планом.</w:t>
      </w:r>
    </w:p>
    <w:p w:rsidR="00240CD7" w:rsidRDefault="00240CD7" w:rsidP="00240CD7">
      <w:pPr>
        <w:pStyle w:val="a6"/>
        <w:shd w:val="clear" w:color="auto" w:fill="FFFFFF"/>
        <w:ind w:firstLine="708"/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>Актуальность программы:</w:t>
      </w:r>
      <w:r>
        <w:rPr>
          <w:sz w:val="28"/>
          <w:szCs w:val="28"/>
        </w:rPr>
        <w:t xml:space="preserve"> Одаренность — это системное, развивающееся в течение жизни качество психики, которое определяет возможность достижения человеком более высоких (необычных, незаурядных) результатов в одном или нескольких видах деятельности по сравнению с другими людьми. Одаренный ребенок — это ребенок, который выделяется яркими, очевидными, иногда выдающимися достижениями (или имеет внутренние предпосылки для таких достижений) в том или ином виде деятельности. На сегодняшний день большинство психологов признают, что уровень, качественное своеобразие и характер развития одаренности — это всегда результат сложного взаимодействия наследственности (природных задатков) и социальной среды, опосредованного деятельностью ребенка (игровой, учебной, трудовой). При этом особое значение имеют собственная активность ребенка, а также психологические механизмы саморазвития личности, лежащие в основе формирования и реализации индивидуального дарования. Никакого особого рецепта по работе с одаренными детьми нет. По своей природной сути большинство детей талантливы. Беда в том, что не все из них об этом знают. Проблема «нераскрытости» детей заключается в том, что воспитание в семье не всегда помогает раскрыться личности ребенка, а система образовательного процесса в школе не позволяет «рассмотреть» особенности каждого ребенка. Учебный процесс в общеобразовательной школе предполагает, что ребенок должен соответствовать стандарту тех требований, которые к нему предъявляются. Таким образом, многогранность и сложность явления одаренности определяет целесообразность существования разнообразных направлений, форм и методов работы с одаренными детьми. Выявление одаренных детей должно начинаться в начальной школе на основе наблюдения, изучения психологических особенностей речи, памяти, логического мышления. Работа с одаренными и способными учащимися, их поиск, выявление и развитие - одно из важнейших аспектов деятельности начальной школы. Одаренные дети имеют более высокие по сравнению с большинством интеллектуальные способности, восприимчивость к учению, творческие возможности и проявления; обладают доминирующей активной познавательной потребностью; испытывают радость от </w:t>
      </w:r>
      <w:r>
        <w:rPr>
          <w:sz w:val="28"/>
          <w:szCs w:val="28"/>
        </w:rPr>
        <w:lastRenderedPageBreak/>
        <w:t>добывания знаний, умственного труда. Жажда открытия, стремление проникнуть в самые сокровенные тайны бытия рождаются еще на школьной скамье. Уже в начальной школе можно встретить таких учеников, которых не удовлетворяет работа со школьным учебником, им неинтересна работа на уроке, они ищут ответы на свои вопросы в различных областях знаний, читают словари и специальную литературу. Поэтому именно в школе важно выявить всех, кто интересуется различными областями науки и техники, помочь претворить в жизнь их планы и мечты, вывести школьников на дорогу поиска в науке, в жизни, помочь наиболее полно раскрыть свои способности. Именно на этих детей общество в первую очередь возлагает надежду при решении актуальных проблем современной цивилизации, именно их интеллектуальные способности являются залогом прогресса в любой сфере жизни. Таким образом, поддержать и развить индивидуальность ребенка, не растерять, не затормозить рост его способностей - это особо значимая задача обучения одаренных детей. Наиболее характерной чертой одаренных детей, отмечаемой всеми исследователями и педагогами, является их ярко выраженная познавательная потребность, проявляющаяся в любознательности и жажде новых впечатлений, в умственных усилиях. При воспитании одаренного ребенка необходимо, чтобы любопытство вовремя переросло в любовь к знаниям - «любознательность», а последняя - в устойчивое психическое образование - «познавательную потребность».</w:t>
      </w:r>
    </w:p>
    <w:p w:rsidR="00240CD7" w:rsidRDefault="00240CD7" w:rsidP="00240CD7">
      <w:pPr>
        <w:pStyle w:val="a6"/>
        <w:shd w:val="clear" w:color="auto" w:fill="FFFFFF"/>
        <w:ind w:firstLine="708"/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>Новизна программы:</w:t>
      </w:r>
      <w:r>
        <w:t xml:space="preserve"> </w:t>
      </w:r>
      <w:r>
        <w:rPr>
          <w:sz w:val="28"/>
          <w:szCs w:val="28"/>
        </w:rPr>
        <w:t>Данная программа способствует развитию логического мышления учащихся, намечает и использует целый ряд межпредметных связей. Организация работы позволяет каждому учащемуся включиться в работу и почувствовать успех. В связи с этим программа способствует поиску новых методов и форм в организации процесса ценностно- ориентированного воспитания.</w:t>
      </w:r>
    </w:p>
    <w:p w:rsidR="00240CD7" w:rsidRDefault="00240CD7" w:rsidP="00240CD7">
      <w:pPr>
        <w:pStyle w:val="a6"/>
        <w:shd w:val="clear" w:color="auto" w:fill="FFFFFF"/>
        <w:ind w:firstLine="708"/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>Педагогическая целесообразность:</w:t>
      </w:r>
      <w:r>
        <w:rPr>
          <w:sz w:val="28"/>
          <w:szCs w:val="28"/>
        </w:rPr>
        <w:t xml:space="preserve"> обучение по данной программе способствует развитию умения общаться и взаимодействовать в коллективе, работать в парах, группах, уважать мнение других, объективно оценивать свою работу.</w:t>
      </w:r>
    </w:p>
    <w:p w:rsidR="00240CD7" w:rsidRDefault="00240CD7" w:rsidP="00240CD7">
      <w:pPr>
        <w:pStyle w:val="c1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rStyle w:val="c10"/>
          <w:b/>
          <w:bCs/>
          <w:i/>
          <w:iCs/>
          <w:color w:val="000000"/>
          <w:sz w:val="28"/>
          <w:szCs w:val="28"/>
        </w:rPr>
        <w:t>Цель программы: </w:t>
      </w:r>
      <w:r>
        <w:rPr>
          <w:rStyle w:val="c8"/>
          <w:color w:val="000000"/>
          <w:sz w:val="28"/>
          <w:szCs w:val="28"/>
        </w:rPr>
        <w:t>создание условий для раскрытия познавательного интереса и творческих способностей детей путем включения их в различные виды интеллектуальной деятельности.</w:t>
      </w:r>
    </w:p>
    <w:p w:rsidR="00240CD7" w:rsidRDefault="00240CD7" w:rsidP="00240CD7">
      <w:pPr>
        <w:pStyle w:val="c13"/>
        <w:shd w:val="clear" w:color="auto" w:fill="FFFFFF"/>
        <w:spacing w:before="0" w:beforeAutospacing="0" w:after="0" w:afterAutospacing="0"/>
        <w:jc w:val="both"/>
        <w:rPr>
          <w:rStyle w:val="c10"/>
          <w:b/>
          <w:bCs/>
          <w:i/>
          <w:iCs/>
        </w:rPr>
      </w:pPr>
      <w:r>
        <w:rPr>
          <w:rStyle w:val="c10"/>
          <w:b/>
          <w:bCs/>
          <w:i/>
          <w:iCs/>
          <w:color w:val="000000"/>
          <w:sz w:val="28"/>
          <w:szCs w:val="28"/>
        </w:rPr>
        <w:t>Задачи:</w:t>
      </w:r>
    </w:p>
    <w:p w:rsidR="00240CD7" w:rsidRDefault="00240CD7" w:rsidP="00240CD7">
      <w:pPr>
        <w:pStyle w:val="c13"/>
        <w:shd w:val="clear" w:color="auto" w:fill="FFFFFF"/>
        <w:spacing w:before="0" w:beforeAutospacing="0" w:after="0" w:afterAutospacing="0"/>
        <w:jc w:val="both"/>
      </w:pPr>
      <w:r>
        <w:rPr>
          <w:rStyle w:val="c10"/>
          <w:bCs/>
          <w:iCs/>
          <w:color w:val="000000"/>
          <w:sz w:val="28"/>
          <w:szCs w:val="28"/>
        </w:rPr>
        <w:t>1.</w:t>
      </w:r>
      <w:r>
        <w:rPr>
          <w:color w:val="000000"/>
          <w:sz w:val="28"/>
          <w:szCs w:val="28"/>
        </w:rPr>
        <w:t>Выявлять интересы, склонности, способности, возможности учащихся к различным видам деятельности.</w:t>
      </w:r>
    </w:p>
    <w:p w:rsidR="00240CD7" w:rsidRDefault="00240CD7" w:rsidP="00240CD7">
      <w:pPr>
        <w:pStyle w:val="c1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 Создавать условия для индивидуального развития ребенка в избранной сфере внеурочной деятельности.</w:t>
      </w:r>
    </w:p>
    <w:p w:rsidR="00240CD7" w:rsidRDefault="00240CD7" w:rsidP="00240CD7">
      <w:pPr>
        <w:pStyle w:val="c1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 Формировать систему знаний, умений, навыков в избранном направлении деятельности, расширять общий кругозор.</w:t>
      </w:r>
    </w:p>
    <w:p w:rsidR="00240CD7" w:rsidRDefault="00240CD7" w:rsidP="00240CD7">
      <w:pPr>
        <w:pStyle w:val="c1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4. Развивать опыт творческой деятельности, творческих способностей.</w:t>
      </w:r>
    </w:p>
    <w:p w:rsidR="00240CD7" w:rsidRDefault="00240CD7" w:rsidP="00240CD7">
      <w:pPr>
        <w:pStyle w:val="c1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 Создавать условия для реализации приобретенных знаний, умений и навыков.</w:t>
      </w:r>
    </w:p>
    <w:p w:rsidR="00240CD7" w:rsidRDefault="00240CD7" w:rsidP="00240CD7">
      <w:pPr>
        <w:pStyle w:val="c1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6.  Развивать опыт неформального общения, взаимодействия, сотрудничества.</w:t>
      </w:r>
    </w:p>
    <w:p w:rsidR="00240CD7" w:rsidRDefault="00240CD7" w:rsidP="00240CD7">
      <w:pPr>
        <w:shd w:val="clear" w:color="auto" w:fill="FFFFFF"/>
        <w:spacing w:before="180" w:after="180" w:line="300" w:lineRule="atLeast"/>
        <w:jc w:val="both"/>
        <w:rPr>
          <w:color w:val="291E1E"/>
          <w:sz w:val="28"/>
          <w:szCs w:val="28"/>
        </w:rPr>
      </w:pPr>
      <w:r>
        <w:rPr>
          <w:b/>
          <w:bCs/>
          <w:color w:val="291E1E"/>
          <w:sz w:val="28"/>
          <w:szCs w:val="28"/>
        </w:rPr>
        <w:t>Формы организации образовательного процесса:</w:t>
      </w:r>
      <w:r>
        <w:rPr>
          <w:color w:val="291E1E"/>
          <w:sz w:val="28"/>
          <w:szCs w:val="28"/>
        </w:rPr>
        <w:t> индивидуальная, групповая, индивидуально-групповая.</w:t>
      </w:r>
    </w:p>
    <w:p w:rsidR="00240CD7" w:rsidRDefault="00240CD7" w:rsidP="00240CD7">
      <w:pPr>
        <w:shd w:val="clear" w:color="auto" w:fill="FFFFFF"/>
        <w:spacing w:before="180" w:after="180" w:line="300" w:lineRule="atLeast"/>
        <w:jc w:val="both"/>
        <w:rPr>
          <w:color w:val="291E1E"/>
          <w:sz w:val="28"/>
          <w:szCs w:val="28"/>
        </w:rPr>
      </w:pPr>
      <w:r>
        <w:rPr>
          <w:color w:val="291E1E"/>
          <w:sz w:val="28"/>
          <w:szCs w:val="28"/>
        </w:rPr>
        <w:t>Формы организации занятий: беседа, экскурсия, опыт, наблюдение, защита проектов, олимпиада, викторина, творческая мастерская, турнир и т.п.</w:t>
      </w:r>
    </w:p>
    <w:p w:rsidR="00240CD7" w:rsidRDefault="00240CD7" w:rsidP="00240CD7">
      <w:pPr>
        <w:shd w:val="clear" w:color="auto" w:fill="FFFFFF"/>
        <w:spacing w:before="180" w:after="180" w:line="300" w:lineRule="atLeast"/>
        <w:jc w:val="both"/>
        <w:rPr>
          <w:color w:val="291E1E"/>
          <w:sz w:val="28"/>
          <w:szCs w:val="28"/>
        </w:rPr>
      </w:pPr>
      <w:r>
        <w:rPr>
          <w:b/>
          <w:bCs/>
          <w:color w:val="291E1E"/>
          <w:sz w:val="28"/>
          <w:szCs w:val="28"/>
        </w:rPr>
        <w:t>Методы организации учебно-воспитательного процесса:</w:t>
      </w:r>
      <w:r>
        <w:rPr>
          <w:color w:val="291E1E"/>
          <w:sz w:val="28"/>
          <w:szCs w:val="28"/>
        </w:rPr>
        <w:t> словесные, наглядные, практические, объяснительно-иллюстративный, частично-поисковый, исследовательский, проектный, игровой, дискуссионный, работа с литературой, занимательные упражнения; убеждения, поощрения, упражнения, стимулирования, мотивации и т.д.)</w:t>
      </w:r>
    </w:p>
    <w:p w:rsidR="00240CD7" w:rsidRDefault="00240CD7" w:rsidP="00240CD7">
      <w:pPr>
        <w:shd w:val="clear" w:color="auto" w:fill="FFFFFF"/>
        <w:spacing w:before="180" w:after="180" w:line="300" w:lineRule="atLeast"/>
        <w:jc w:val="both"/>
        <w:rPr>
          <w:color w:val="291E1E"/>
          <w:sz w:val="28"/>
          <w:szCs w:val="28"/>
        </w:rPr>
      </w:pPr>
      <w:r>
        <w:rPr>
          <w:b/>
          <w:bCs/>
          <w:color w:val="291E1E"/>
          <w:sz w:val="28"/>
          <w:szCs w:val="28"/>
        </w:rPr>
        <w:t>Режим занятий:</w:t>
      </w:r>
      <w:r>
        <w:rPr>
          <w:color w:val="291E1E"/>
          <w:sz w:val="28"/>
          <w:szCs w:val="28"/>
        </w:rPr>
        <w:t xml:space="preserve"> 1 раз в неделю, 35 минут </w:t>
      </w:r>
    </w:p>
    <w:p w:rsidR="00240CD7" w:rsidRDefault="00240CD7" w:rsidP="00240CD7">
      <w:pPr>
        <w:shd w:val="clear" w:color="auto" w:fill="FFFFFF"/>
        <w:spacing w:before="180" w:after="180" w:line="300" w:lineRule="atLeast"/>
        <w:jc w:val="both"/>
        <w:rPr>
          <w:color w:val="291E1E"/>
          <w:sz w:val="28"/>
          <w:szCs w:val="28"/>
        </w:rPr>
      </w:pPr>
      <w:r>
        <w:rPr>
          <w:b/>
          <w:bCs/>
          <w:color w:val="291E1E"/>
          <w:sz w:val="28"/>
          <w:szCs w:val="28"/>
        </w:rPr>
        <w:t>Ожидаемые результаты:</w:t>
      </w:r>
    </w:p>
    <w:p w:rsidR="00240CD7" w:rsidRDefault="00240CD7" w:rsidP="00240CD7">
      <w:pPr>
        <w:shd w:val="clear" w:color="auto" w:fill="FFFFFF"/>
        <w:spacing w:before="180" w:after="180" w:line="300" w:lineRule="atLeast"/>
        <w:jc w:val="both"/>
        <w:rPr>
          <w:color w:val="291E1E"/>
          <w:sz w:val="28"/>
          <w:szCs w:val="28"/>
        </w:rPr>
      </w:pPr>
      <w:r>
        <w:rPr>
          <w:color w:val="291E1E"/>
          <w:sz w:val="28"/>
          <w:szCs w:val="28"/>
        </w:rPr>
        <w:t>Увеличение количества детей, адекватно проявляющих свои интеллектуальные или иные способности;</w:t>
      </w:r>
    </w:p>
    <w:p w:rsidR="00240CD7" w:rsidRDefault="00240CD7" w:rsidP="00240CD7">
      <w:pPr>
        <w:shd w:val="clear" w:color="auto" w:fill="FFFFFF"/>
        <w:spacing w:before="180" w:after="180" w:line="300" w:lineRule="atLeast"/>
        <w:jc w:val="both"/>
        <w:rPr>
          <w:color w:val="291E1E"/>
          <w:sz w:val="28"/>
          <w:szCs w:val="28"/>
        </w:rPr>
      </w:pPr>
      <w:r>
        <w:rPr>
          <w:color w:val="291E1E"/>
          <w:sz w:val="28"/>
          <w:szCs w:val="28"/>
        </w:rPr>
        <w:t>Повышение качества образования и воспитания школьников в целом.</w:t>
      </w:r>
    </w:p>
    <w:p w:rsidR="00240CD7" w:rsidRDefault="00240CD7" w:rsidP="00240CD7">
      <w:pPr>
        <w:shd w:val="clear" w:color="auto" w:fill="FFFFFF"/>
        <w:spacing w:before="180" w:after="180" w:line="300" w:lineRule="atLeast"/>
        <w:jc w:val="both"/>
        <w:rPr>
          <w:color w:val="291E1E"/>
          <w:sz w:val="28"/>
          <w:szCs w:val="28"/>
        </w:rPr>
      </w:pPr>
      <w:r>
        <w:rPr>
          <w:b/>
          <w:bCs/>
          <w:color w:val="291E1E"/>
          <w:sz w:val="28"/>
          <w:szCs w:val="28"/>
        </w:rPr>
        <w:t>Прогнозируемые результаты:</w:t>
      </w:r>
    </w:p>
    <w:p w:rsidR="00240CD7" w:rsidRDefault="00240CD7" w:rsidP="00240CD7">
      <w:pPr>
        <w:numPr>
          <w:ilvl w:val="0"/>
          <w:numId w:val="22"/>
        </w:numPr>
        <w:shd w:val="clear" w:color="auto" w:fill="FFFFFF"/>
        <w:spacing w:line="360" w:lineRule="atLeast"/>
        <w:ind w:left="135"/>
        <w:jc w:val="both"/>
        <w:rPr>
          <w:color w:val="141414"/>
          <w:sz w:val="28"/>
          <w:szCs w:val="28"/>
        </w:rPr>
      </w:pPr>
      <w:r>
        <w:rPr>
          <w:color w:val="141414"/>
          <w:sz w:val="28"/>
          <w:szCs w:val="28"/>
        </w:rPr>
        <w:t>Совершенствование и повышение качества знаний и умений воспитанников, умений применять их в нестандартных ситуациях;</w:t>
      </w:r>
    </w:p>
    <w:p w:rsidR="00240CD7" w:rsidRDefault="00240CD7" w:rsidP="00240CD7">
      <w:pPr>
        <w:numPr>
          <w:ilvl w:val="0"/>
          <w:numId w:val="22"/>
        </w:numPr>
        <w:shd w:val="clear" w:color="auto" w:fill="FFFFFF"/>
        <w:spacing w:line="360" w:lineRule="atLeast"/>
        <w:ind w:left="135"/>
        <w:jc w:val="both"/>
        <w:rPr>
          <w:color w:val="141414"/>
          <w:sz w:val="28"/>
          <w:szCs w:val="28"/>
        </w:rPr>
      </w:pPr>
      <w:r>
        <w:rPr>
          <w:color w:val="141414"/>
          <w:sz w:val="28"/>
          <w:szCs w:val="28"/>
        </w:rPr>
        <w:t>Призовые места или дипломы в различных конкурсах;</w:t>
      </w:r>
    </w:p>
    <w:p w:rsidR="00240CD7" w:rsidRDefault="00240CD7" w:rsidP="00240CD7">
      <w:pPr>
        <w:numPr>
          <w:ilvl w:val="0"/>
          <w:numId w:val="22"/>
        </w:numPr>
        <w:shd w:val="clear" w:color="auto" w:fill="FFFFFF"/>
        <w:spacing w:line="360" w:lineRule="atLeast"/>
        <w:ind w:left="135"/>
        <w:jc w:val="both"/>
        <w:rPr>
          <w:color w:val="141414"/>
          <w:sz w:val="28"/>
          <w:szCs w:val="28"/>
        </w:rPr>
      </w:pPr>
      <w:r>
        <w:rPr>
          <w:color w:val="141414"/>
          <w:sz w:val="28"/>
          <w:szCs w:val="28"/>
        </w:rPr>
        <w:t>Развитие общей эрудиции детей, расширение их кругозора;</w:t>
      </w:r>
    </w:p>
    <w:p w:rsidR="00240CD7" w:rsidRDefault="00240CD7" w:rsidP="00240CD7">
      <w:pPr>
        <w:numPr>
          <w:ilvl w:val="0"/>
          <w:numId w:val="22"/>
        </w:numPr>
        <w:shd w:val="clear" w:color="auto" w:fill="FFFFFF"/>
        <w:spacing w:line="360" w:lineRule="atLeast"/>
        <w:ind w:left="135"/>
        <w:jc w:val="both"/>
        <w:rPr>
          <w:color w:val="141414"/>
          <w:sz w:val="28"/>
          <w:szCs w:val="28"/>
        </w:rPr>
      </w:pPr>
      <w:r>
        <w:rPr>
          <w:color w:val="141414"/>
          <w:sz w:val="28"/>
          <w:szCs w:val="28"/>
        </w:rPr>
        <w:t>Развитие творческого и логического мышления учащихся.</w:t>
      </w:r>
    </w:p>
    <w:p w:rsidR="00240CD7" w:rsidRDefault="00240CD7" w:rsidP="00240CD7">
      <w:pPr>
        <w:shd w:val="clear" w:color="auto" w:fill="FFFFFF"/>
        <w:spacing w:before="180" w:after="180" w:line="300" w:lineRule="atLeast"/>
        <w:jc w:val="both"/>
        <w:rPr>
          <w:color w:val="291E1E"/>
          <w:sz w:val="28"/>
          <w:szCs w:val="28"/>
        </w:rPr>
      </w:pPr>
      <w:r>
        <w:rPr>
          <w:b/>
          <w:bCs/>
          <w:color w:val="291E1E"/>
          <w:sz w:val="28"/>
          <w:szCs w:val="28"/>
        </w:rPr>
        <w:t>Личностные результаты</w:t>
      </w:r>
      <w:r>
        <w:rPr>
          <w:color w:val="291E1E"/>
          <w:sz w:val="28"/>
          <w:szCs w:val="28"/>
        </w:rPr>
        <w:t>:</w:t>
      </w:r>
    </w:p>
    <w:p w:rsidR="00240CD7" w:rsidRDefault="00240CD7" w:rsidP="00240CD7">
      <w:pPr>
        <w:shd w:val="clear" w:color="auto" w:fill="FFFFFF"/>
        <w:spacing w:before="180" w:after="180" w:line="300" w:lineRule="atLeast"/>
        <w:jc w:val="both"/>
        <w:rPr>
          <w:color w:val="291E1E"/>
          <w:sz w:val="28"/>
          <w:szCs w:val="28"/>
        </w:rPr>
      </w:pPr>
      <w:r>
        <w:rPr>
          <w:color w:val="291E1E"/>
          <w:sz w:val="28"/>
          <w:szCs w:val="28"/>
        </w:rPr>
        <w:t>- готовность и способность учащихся к саморазвитию и личностному самоопределению;</w:t>
      </w:r>
    </w:p>
    <w:p w:rsidR="00240CD7" w:rsidRDefault="00240CD7" w:rsidP="00240CD7">
      <w:pPr>
        <w:shd w:val="clear" w:color="auto" w:fill="FFFFFF"/>
        <w:spacing w:before="180" w:after="180" w:line="300" w:lineRule="atLeast"/>
        <w:jc w:val="both"/>
        <w:rPr>
          <w:color w:val="291E1E"/>
          <w:sz w:val="28"/>
          <w:szCs w:val="28"/>
        </w:rPr>
      </w:pPr>
      <w:r>
        <w:rPr>
          <w:color w:val="291E1E"/>
          <w:sz w:val="28"/>
          <w:szCs w:val="28"/>
        </w:rPr>
        <w:lastRenderedPageBreak/>
        <w:t>- сформированность их мотивации к обучению и целенаправленной познавательной деятельности, системы значимых социальных и межличностных отношений, ценностно-смысловых установок, отражающих личностные и гражданские позиции в деятельности, социальные компетенции, правосознание;</w:t>
      </w:r>
    </w:p>
    <w:p w:rsidR="00240CD7" w:rsidRDefault="00240CD7" w:rsidP="00240CD7">
      <w:pPr>
        <w:shd w:val="clear" w:color="auto" w:fill="FFFFFF"/>
        <w:spacing w:before="180" w:after="180" w:line="300" w:lineRule="atLeast"/>
        <w:jc w:val="both"/>
        <w:rPr>
          <w:color w:val="291E1E"/>
          <w:sz w:val="28"/>
          <w:szCs w:val="28"/>
        </w:rPr>
      </w:pPr>
      <w:r>
        <w:rPr>
          <w:color w:val="291E1E"/>
          <w:sz w:val="28"/>
          <w:szCs w:val="28"/>
        </w:rPr>
        <w:t>- способность ставить цели и строить жизненные планы;</w:t>
      </w:r>
    </w:p>
    <w:p w:rsidR="00240CD7" w:rsidRDefault="00240CD7" w:rsidP="00240CD7">
      <w:pPr>
        <w:shd w:val="clear" w:color="auto" w:fill="FFFFFF"/>
        <w:spacing w:before="180" w:after="180" w:line="300" w:lineRule="atLeast"/>
        <w:jc w:val="both"/>
        <w:rPr>
          <w:color w:val="291E1E"/>
          <w:sz w:val="28"/>
          <w:szCs w:val="28"/>
        </w:rPr>
      </w:pPr>
      <w:r>
        <w:rPr>
          <w:color w:val="291E1E"/>
          <w:sz w:val="28"/>
          <w:szCs w:val="28"/>
        </w:rPr>
        <w:t>- способность к осознанию российской идентичности в поликультурном социуме.</w:t>
      </w:r>
    </w:p>
    <w:p w:rsidR="00240CD7" w:rsidRDefault="00240CD7" w:rsidP="00240CD7">
      <w:pPr>
        <w:shd w:val="clear" w:color="auto" w:fill="FFFFFF"/>
        <w:spacing w:before="180" w:after="180" w:line="300" w:lineRule="atLeast"/>
        <w:jc w:val="both"/>
        <w:rPr>
          <w:color w:val="291E1E"/>
          <w:sz w:val="28"/>
          <w:szCs w:val="28"/>
        </w:rPr>
      </w:pPr>
      <w:r>
        <w:rPr>
          <w:b/>
          <w:bCs/>
          <w:color w:val="291E1E"/>
          <w:sz w:val="28"/>
          <w:szCs w:val="28"/>
        </w:rPr>
        <w:t>Регулятивные результаты:</w:t>
      </w:r>
    </w:p>
    <w:p w:rsidR="00240CD7" w:rsidRDefault="00240CD7" w:rsidP="00240CD7">
      <w:pPr>
        <w:shd w:val="clear" w:color="auto" w:fill="FFFFFF"/>
        <w:spacing w:before="180" w:after="180" w:line="300" w:lineRule="atLeast"/>
        <w:jc w:val="both"/>
        <w:rPr>
          <w:color w:val="291E1E"/>
          <w:sz w:val="28"/>
          <w:szCs w:val="28"/>
        </w:rPr>
      </w:pPr>
      <w:r>
        <w:rPr>
          <w:color w:val="291E1E"/>
          <w:sz w:val="28"/>
          <w:szCs w:val="28"/>
        </w:rPr>
        <w:t>- 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деятельности;</w:t>
      </w:r>
    </w:p>
    <w:p w:rsidR="00240CD7" w:rsidRDefault="00240CD7" w:rsidP="00240CD7">
      <w:pPr>
        <w:shd w:val="clear" w:color="auto" w:fill="FFFFFF"/>
        <w:spacing w:before="180" w:after="180" w:line="300" w:lineRule="atLeast"/>
        <w:jc w:val="both"/>
        <w:rPr>
          <w:color w:val="291E1E"/>
          <w:sz w:val="28"/>
          <w:szCs w:val="28"/>
        </w:rPr>
      </w:pPr>
      <w:r>
        <w:rPr>
          <w:color w:val="291E1E"/>
          <w:sz w:val="28"/>
          <w:szCs w:val="28"/>
        </w:rPr>
        <w:t>-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240CD7" w:rsidRDefault="00240CD7" w:rsidP="00240CD7">
      <w:pPr>
        <w:shd w:val="clear" w:color="auto" w:fill="FFFFFF"/>
        <w:spacing w:before="180" w:after="180" w:line="300" w:lineRule="atLeast"/>
        <w:jc w:val="both"/>
        <w:rPr>
          <w:color w:val="291E1E"/>
          <w:sz w:val="28"/>
          <w:szCs w:val="28"/>
        </w:rPr>
      </w:pPr>
      <w:r>
        <w:rPr>
          <w:color w:val="291E1E"/>
          <w:sz w:val="28"/>
          <w:szCs w:val="28"/>
        </w:rPr>
        <w:t>-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240CD7" w:rsidRDefault="00240CD7" w:rsidP="00240CD7">
      <w:pPr>
        <w:shd w:val="clear" w:color="auto" w:fill="FFFFFF"/>
        <w:spacing w:before="180" w:after="180" w:line="300" w:lineRule="atLeast"/>
        <w:jc w:val="both"/>
        <w:rPr>
          <w:color w:val="291E1E"/>
          <w:sz w:val="28"/>
          <w:szCs w:val="28"/>
        </w:rPr>
      </w:pPr>
      <w:r>
        <w:rPr>
          <w:color w:val="291E1E"/>
          <w:sz w:val="28"/>
          <w:szCs w:val="28"/>
        </w:rPr>
        <w:t>- умение оценивать правильность выполнения учебной задачи, собственные возможности ее решения;</w:t>
      </w:r>
    </w:p>
    <w:p w:rsidR="00240CD7" w:rsidRDefault="00240CD7" w:rsidP="00240CD7">
      <w:pPr>
        <w:shd w:val="clear" w:color="auto" w:fill="FFFFFF"/>
        <w:spacing w:before="180" w:after="180" w:line="300" w:lineRule="atLeast"/>
        <w:jc w:val="both"/>
        <w:rPr>
          <w:color w:val="291E1E"/>
          <w:sz w:val="28"/>
          <w:szCs w:val="28"/>
        </w:rPr>
      </w:pPr>
      <w:r>
        <w:rPr>
          <w:color w:val="291E1E"/>
          <w:sz w:val="28"/>
          <w:szCs w:val="28"/>
        </w:rPr>
        <w:t>- владение основами самоконтроля, самооценки, принятия решений и осуществления осознанного выбора в учебной и познавательной.</w:t>
      </w:r>
    </w:p>
    <w:p w:rsidR="00240CD7" w:rsidRDefault="00240CD7" w:rsidP="00240CD7">
      <w:pPr>
        <w:shd w:val="clear" w:color="auto" w:fill="FFFFFF"/>
        <w:spacing w:before="180" w:after="180" w:line="300" w:lineRule="atLeast"/>
        <w:jc w:val="both"/>
        <w:rPr>
          <w:color w:val="291E1E"/>
          <w:sz w:val="28"/>
          <w:szCs w:val="28"/>
        </w:rPr>
      </w:pPr>
      <w:r>
        <w:rPr>
          <w:b/>
          <w:bCs/>
          <w:color w:val="291E1E"/>
          <w:sz w:val="28"/>
          <w:szCs w:val="28"/>
        </w:rPr>
        <w:t>Познавательные результаты:</w:t>
      </w:r>
    </w:p>
    <w:p w:rsidR="00240CD7" w:rsidRDefault="00240CD7" w:rsidP="00240CD7">
      <w:pPr>
        <w:shd w:val="clear" w:color="auto" w:fill="FFFFFF"/>
        <w:spacing w:before="180" w:after="180" w:line="300" w:lineRule="atLeast"/>
        <w:jc w:val="both"/>
        <w:rPr>
          <w:color w:val="291E1E"/>
          <w:sz w:val="28"/>
          <w:szCs w:val="28"/>
        </w:rPr>
      </w:pPr>
      <w:r>
        <w:rPr>
          <w:color w:val="291E1E"/>
          <w:sz w:val="28"/>
          <w:szCs w:val="28"/>
        </w:rPr>
        <w:t>- умение определять понятия, обобщать полученную информацию,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выводы;</w:t>
      </w:r>
    </w:p>
    <w:p w:rsidR="00240CD7" w:rsidRDefault="00240CD7" w:rsidP="00240CD7">
      <w:pPr>
        <w:shd w:val="clear" w:color="auto" w:fill="FFFFFF"/>
        <w:spacing w:before="180" w:after="180" w:line="300" w:lineRule="atLeast"/>
        <w:jc w:val="both"/>
        <w:rPr>
          <w:color w:val="291E1E"/>
          <w:sz w:val="28"/>
          <w:szCs w:val="28"/>
        </w:rPr>
      </w:pPr>
      <w:r>
        <w:rPr>
          <w:color w:val="291E1E"/>
          <w:sz w:val="28"/>
          <w:szCs w:val="28"/>
        </w:rPr>
        <w:t>- умение создавать, применять и преобразовывать знаки и символы, модели и схемы для решения учебных и познавательных задач;</w:t>
      </w:r>
    </w:p>
    <w:p w:rsidR="00240CD7" w:rsidRDefault="00240CD7" w:rsidP="00240CD7">
      <w:pPr>
        <w:shd w:val="clear" w:color="auto" w:fill="FFFFFF"/>
        <w:spacing w:before="180" w:after="180" w:line="300" w:lineRule="atLeast"/>
        <w:jc w:val="both"/>
        <w:rPr>
          <w:color w:val="291E1E"/>
          <w:sz w:val="28"/>
          <w:szCs w:val="28"/>
        </w:rPr>
      </w:pPr>
      <w:r>
        <w:rPr>
          <w:color w:val="291E1E"/>
          <w:sz w:val="28"/>
          <w:szCs w:val="28"/>
        </w:rPr>
        <w:lastRenderedPageBreak/>
        <w:t>- смысловое чтение;</w:t>
      </w:r>
    </w:p>
    <w:p w:rsidR="00240CD7" w:rsidRDefault="00240CD7" w:rsidP="00240CD7">
      <w:pPr>
        <w:shd w:val="clear" w:color="auto" w:fill="FFFFFF"/>
        <w:spacing w:before="180" w:after="180" w:line="300" w:lineRule="atLeast"/>
        <w:jc w:val="both"/>
        <w:rPr>
          <w:color w:val="291E1E"/>
          <w:sz w:val="28"/>
          <w:szCs w:val="28"/>
        </w:rPr>
      </w:pPr>
      <w:r>
        <w:rPr>
          <w:color w:val="291E1E"/>
          <w:sz w:val="28"/>
          <w:szCs w:val="28"/>
        </w:rPr>
        <w:t>- развитие мотивации к овладению культурой активного использования словарей и других поисковых систем.</w:t>
      </w:r>
    </w:p>
    <w:p w:rsidR="00240CD7" w:rsidRDefault="00240CD7" w:rsidP="00240CD7">
      <w:pPr>
        <w:shd w:val="clear" w:color="auto" w:fill="FFFFFF"/>
        <w:spacing w:before="180" w:after="180" w:line="300" w:lineRule="atLeast"/>
        <w:jc w:val="both"/>
        <w:rPr>
          <w:color w:val="291E1E"/>
          <w:sz w:val="28"/>
          <w:szCs w:val="28"/>
        </w:rPr>
      </w:pPr>
      <w:r>
        <w:rPr>
          <w:b/>
          <w:bCs/>
          <w:color w:val="291E1E"/>
          <w:sz w:val="28"/>
          <w:szCs w:val="28"/>
        </w:rPr>
        <w:t>Коммуникативные результаты:</w:t>
      </w:r>
    </w:p>
    <w:p w:rsidR="00240CD7" w:rsidRDefault="00240CD7" w:rsidP="00240CD7">
      <w:pPr>
        <w:shd w:val="clear" w:color="auto" w:fill="FFFFFF"/>
        <w:spacing w:before="180" w:after="180" w:line="300" w:lineRule="atLeast"/>
        <w:jc w:val="both"/>
        <w:rPr>
          <w:color w:val="291E1E"/>
          <w:sz w:val="28"/>
          <w:szCs w:val="28"/>
        </w:rPr>
      </w:pPr>
      <w:r>
        <w:rPr>
          <w:color w:val="291E1E"/>
          <w:sz w:val="28"/>
          <w:szCs w:val="28"/>
        </w:rPr>
        <w:t>-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мнение,</w:t>
      </w:r>
    </w:p>
    <w:p w:rsidR="00240CD7" w:rsidRDefault="00240CD7" w:rsidP="00240CD7">
      <w:pPr>
        <w:shd w:val="clear" w:color="auto" w:fill="FFFFFF"/>
        <w:spacing w:before="180" w:after="180" w:line="300" w:lineRule="atLeast"/>
        <w:jc w:val="both"/>
        <w:rPr>
          <w:color w:val="291E1E"/>
          <w:sz w:val="28"/>
          <w:szCs w:val="28"/>
        </w:rPr>
      </w:pPr>
      <w:r>
        <w:rPr>
          <w:color w:val="291E1E"/>
          <w:sz w:val="28"/>
          <w:szCs w:val="28"/>
        </w:rPr>
        <w:t>- 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</w:t>
      </w:r>
    </w:p>
    <w:p w:rsidR="00240CD7" w:rsidRDefault="00240CD7" w:rsidP="00240CD7">
      <w:pPr>
        <w:pStyle w:val="a6"/>
        <w:shd w:val="clear" w:color="auto" w:fill="FFFFFF"/>
        <w:spacing w:before="180" w:beforeAutospacing="0" w:after="180" w:afterAutospacing="0" w:line="300" w:lineRule="atLeast"/>
        <w:jc w:val="both"/>
        <w:rPr>
          <w:color w:val="291E1E"/>
          <w:sz w:val="28"/>
          <w:szCs w:val="28"/>
        </w:rPr>
      </w:pPr>
      <w:r>
        <w:rPr>
          <w:rStyle w:val="a7"/>
          <w:color w:val="291E1E"/>
          <w:sz w:val="28"/>
          <w:szCs w:val="28"/>
        </w:rPr>
        <w:t>Мониторинг</w:t>
      </w:r>
    </w:p>
    <w:p w:rsidR="00240CD7" w:rsidRDefault="00240CD7" w:rsidP="00240CD7">
      <w:pPr>
        <w:pStyle w:val="a6"/>
        <w:shd w:val="clear" w:color="auto" w:fill="FFFFFF"/>
        <w:spacing w:before="180" w:beforeAutospacing="0" w:after="180" w:afterAutospacing="0" w:line="300" w:lineRule="atLeast"/>
        <w:jc w:val="both"/>
        <w:rPr>
          <w:color w:val="291E1E"/>
          <w:sz w:val="28"/>
          <w:szCs w:val="28"/>
        </w:rPr>
      </w:pPr>
      <w:r>
        <w:rPr>
          <w:rStyle w:val="a7"/>
          <w:color w:val="291E1E"/>
          <w:sz w:val="28"/>
          <w:szCs w:val="28"/>
        </w:rPr>
        <w:t>Способы проверки ожидаемых результатов:</w:t>
      </w:r>
      <w:r>
        <w:rPr>
          <w:color w:val="291E1E"/>
          <w:sz w:val="28"/>
          <w:szCs w:val="28"/>
        </w:rPr>
        <w:t> выполнение проектов, конкурсы знатоков, викторины.</w:t>
      </w:r>
    </w:p>
    <w:p w:rsidR="00240CD7" w:rsidRDefault="00240CD7" w:rsidP="00240CD7">
      <w:pPr>
        <w:pStyle w:val="a6"/>
        <w:shd w:val="clear" w:color="auto" w:fill="FFFFFF"/>
        <w:spacing w:before="180" w:beforeAutospacing="0" w:after="180" w:afterAutospacing="0" w:line="300" w:lineRule="atLeast"/>
        <w:jc w:val="both"/>
        <w:rPr>
          <w:color w:val="291E1E"/>
          <w:sz w:val="28"/>
          <w:szCs w:val="28"/>
        </w:rPr>
      </w:pPr>
      <w:r>
        <w:rPr>
          <w:rStyle w:val="a7"/>
          <w:color w:val="291E1E"/>
          <w:sz w:val="28"/>
          <w:szCs w:val="28"/>
        </w:rPr>
        <w:t>Формы проведения итогов реализации программы:</w:t>
      </w:r>
      <w:r>
        <w:rPr>
          <w:color w:val="291E1E"/>
          <w:sz w:val="28"/>
          <w:szCs w:val="28"/>
        </w:rPr>
        <w:t> защита проектов, участие в различных конкурсах.</w:t>
      </w:r>
    </w:p>
    <w:p w:rsidR="00240CD7" w:rsidRDefault="00240CD7" w:rsidP="00240CD7">
      <w:pPr>
        <w:pStyle w:val="a6"/>
        <w:shd w:val="clear" w:color="auto" w:fill="FFFFFF"/>
        <w:spacing w:before="180" w:beforeAutospacing="0" w:after="180" w:afterAutospacing="0" w:line="300" w:lineRule="atLeast"/>
        <w:jc w:val="both"/>
        <w:rPr>
          <w:rStyle w:val="a7"/>
        </w:rPr>
      </w:pPr>
      <w:r>
        <w:rPr>
          <w:rStyle w:val="a7"/>
          <w:color w:val="291E1E"/>
          <w:sz w:val="28"/>
          <w:szCs w:val="28"/>
        </w:rPr>
        <w:t xml:space="preserve">Содержание программы </w:t>
      </w:r>
    </w:p>
    <w:p w:rsidR="00240CD7" w:rsidRDefault="00240CD7" w:rsidP="00240CD7">
      <w:pPr>
        <w:pStyle w:val="a6"/>
        <w:shd w:val="clear" w:color="auto" w:fill="FFFFFF"/>
        <w:spacing w:before="180" w:beforeAutospacing="0" w:after="180" w:afterAutospacing="0" w:line="300" w:lineRule="atLeast"/>
        <w:jc w:val="both"/>
      </w:pPr>
      <w:r>
        <w:rPr>
          <w:color w:val="291E1E"/>
          <w:sz w:val="28"/>
          <w:szCs w:val="28"/>
        </w:rPr>
        <w:t>Программа разделена на 6 разделов, охватывающих разные интересы детей и рассчитана на 34 часа.</w:t>
      </w:r>
    </w:p>
    <w:p w:rsidR="00240CD7" w:rsidRDefault="00240CD7" w:rsidP="00240CD7">
      <w:pPr>
        <w:pStyle w:val="a6"/>
        <w:shd w:val="clear" w:color="auto" w:fill="FFFFFF"/>
        <w:spacing w:before="180" w:beforeAutospacing="0" w:after="180" w:afterAutospacing="0" w:line="300" w:lineRule="atLeast"/>
        <w:jc w:val="both"/>
        <w:rPr>
          <w:color w:val="291E1E"/>
          <w:sz w:val="28"/>
          <w:szCs w:val="28"/>
        </w:rPr>
      </w:pPr>
      <w:r>
        <w:rPr>
          <w:color w:val="291E1E"/>
          <w:sz w:val="28"/>
          <w:szCs w:val="28"/>
        </w:rPr>
        <w:t>1 раздел: «Занимательная математика» – 6 часов</w:t>
      </w:r>
    </w:p>
    <w:p w:rsidR="00240CD7" w:rsidRDefault="00240CD7" w:rsidP="00240CD7">
      <w:pPr>
        <w:pStyle w:val="a6"/>
        <w:shd w:val="clear" w:color="auto" w:fill="FFFFFF"/>
        <w:spacing w:before="180" w:beforeAutospacing="0" w:after="180" w:afterAutospacing="0" w:line="300" w:lineRule="atLeast"/>
        <w:jc w:val="both"/>
        <w:rPr>
          <w:color w:val="291E1E"/>
          <w:sz w:val="28"/>
          <w:szCs w:val="28"/>
        </w:rPr>
      </w:pPr>
      <w:r>
        <w:rPr>
          <w:color w:val="291E1E"/>
          <w:sz w:val="28"/>
          <w:szCs w:val="28"/>
        </w:rPr>
        <w:t>2 раздел: «Велик и могуч русский язык» - 6 часов</w:t>
      </w:r>
    </w:p>
    <w:p w:rsidR="00240CD7" w:rsidRDefault="00240CD7" w:rsidP="00240CD7">
      <w:pPr>
        <w:pStyle w:val="a6"/>
        <w:shd w:val="clear" w:color="auto" w:fill="FFFFFF"/>
        <w:spacing w:before="180" w:beforeAutospacing="0" w:after="180" w:afterAutospacing="0" w:line="300" w:lineRule="atLeast"/>
        <w:jc w:val="both"/>
        <w:rPr>
          <w:color w:val="291E1E"/>
          <w:sz w:val="28"/>
          <w:szCs w:val="28"/>
        </w:rPr>
      </w:pPr>
      <w:r>
        <w:rPr>
          <w:color w:val="291E1E"/>
          <w:sz w:val="28"/>
          <w:szCs w:val="28"/>
        </w:rPr>
        <w:t>3 раздел: «Литературная гостиная» – 6 часов</w:t>
      </w:r>
    </w:p>
    <w:p w:rsidR="00240CD7" w:rsidRDefault="00240CD7" w:rsidP="00240CD7">
      <w:pPr>
        <w:pStyle w:val="a6"/>
        <w:shd w:val="clear" w:color="auto" w:fill="FFFFFF"/>
        <w:spacing w:before="180" w:beforeAutospacing="0" w:after="180" w:afterAutospacing="0" w:line="300" w:lineRule="atLeast"/>
        <w:jc w:val="both"/>
        <w:rPr>
          <w:color w:val="291E1E"/>
          <w:sz w:val="28"/>
          <w:szCs w:val="28"/>
        </w:rPr>
      </w:pPr>
      <w:r>
        <w:rPr>
          <w:color w:val="291E1E"/>
          <w:sz w:val="28"/>
          <w:szCs w:val="28"/>
        </w:rPr>
        <w:t>4 раздел: «Немного об искусстве» – 6 часов</w:t>
      </w:r>
    </w:p>
    <w:p w:rsidR="00240CD7" w:rsidRDefault="00240CD7" w:rsidP="00240CD7">
      <w:pPr>
        <w:pStyle w:val="a6"/>
        <w:shd w:val="clear" w:color="auto" w:fill="FFFFFF"/>
        <w:spacing w:before="180" w:beforeAutospacing="0" w:after="180" w:afterAutospacing="0" w:line="300" w:lineRule="atLeast"/>
        <w:jc w:val="both"/>
        <w:rPr>
          <w:color w:val="291E1E"/>
          <w:sz w:val="28"/>
          <w:szCs w:val="28"/>
        </w:rPr>
      </w:pPr>
      <w:r>
        <w:rPr>
          <w:color w:val="291E1E"/>
          <w:sz w:val="28"/>
          <w:szCs w:val="28"/>
        </w:rPr>
        <w:t>5 раздел: «Юные исследователи» – 6 часов</w:t>
      </w:r>
    </w:p>
    <w:p w:rsidR="00240CD7" w:rsidRDefault="00240CD7" w:rsidP="00240CD7">
      <w:pPr>
        <w:pStyle w:val="a6"/>
        <w:shd w:val="clear" w:color="auto" w:fill="FFFFFF"/>
        <w:spacing w:before="180" w:beforeAutospacing="0" w:after="180" w:afterAutospacing="0" w:line="300" w:lineRule="atLeast"/>
        <w:jc w:val="both"/>
        <w:rPr>
          <w:color w:val="291E1E"/>
          <w:sz w:val="28"/>
          <w:szCs w:val="28"/>
        </w:rPr>
      </w:pPr>
      <w:r>
        <w:rPr>
          <w:color w:val="291E1E"/>
          <w:sz w:val="28"/>
          <w:szCs w:val="28"/>
        </w:rPr>
        <w:t>6 раздел: Конкурс знатоков – 4 часа</w:t>
      </w:r>
    </w:p>
    <w:p w:rsidR="00240CD7" w:rsidRDefault="00240CD7" w:rsidP="00240CD7">
      <w:pPr>
        <w:pStyle w:val="a6"/>
        <w:shd w:val="clear" w:color="auto" w:fill="FFFFFF"/>
        <w:spacing w:before="180" w:beforeAutospacing="0" w:after="180" w:afterAutospacing="0" w:line="300" w:lineRule="atLeast"/>
        <w:jc w:val="both"/>
        <w:rPr>
          <w:color w:val="291E1E"/>
          <w:sz w:val="28"/>
          <w:szCs w:val="28"/>
        </w:rPr>
      </w:pPr>
      <w:r>
        <w:rPr>
          <w:b/>
          <w:bCs/>
          <w:color w:val="291E1E"/>
        </w:rPr>
        <w:lastRenderedPageBreak/>
        <w:t>Тематическое планирование</w:t>
      </w:r>
    </w:p>
    <w:tbl>
      <w:tblPr>
        <w:tblW w:w="13892" w:type="dxa"/>
        <w:tblInd w:w="-11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7"/>
        <w:gridCol w:w="1498"/>
        <w:gridCol w:w="2930"/>
        <w:gridCol w:w="3126"/>
        <w:gridCol w:w="748"/>
        <w:gridCol w:w="1418"/>
        <w:gridCol w:w="1417"/>
        <w:gridCol w:w="2268"/>
      </w:tblGrid>
      <w:tr w:rsidR="00240CD7" w:rsidTr="00240CD7">
        <w:trPr>
          <w:trHeight w:val="454"/>
        </w:trPr>
        <w:tc>
          <w:tcPr>
            <w:tcW w:w="487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 w:themeFill="background1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line="300" w:lineRule="atLeast"/>
              <w:jc w:val="center"/>
              <w:rPr>
                <w:b/>
                <w:color w:val="291E1E"/>
              </w:rPr>
            </w:pPr>
            <w:r>
              <w:rPr>
                <w:b/>
                <w:color w:val="291E1E"/>
              </w:rPr>
              <w:t>№</w:t>
            </w:r>
          </w:p>
        </w:tc>
        <w:tc>
          <w:tcPr>
            <w:tcW w:w="4428" w:type="dxa"/>
            <w:gridSpan w:val="2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b/>
                <w:color w:val="291E1E"/>
              </w:rPr>
            </w:pPr>
            <w:r>
              <w:rPr>
                <w:b/>
                <w:color w:val="291E1E"/>
              </w:rPr>
              <w:t>Раздел, тема</w:t>
            </w:r>
          </w:p>
        </w:tc>
        <w:tc>
          <w:tcPr>
            <w:tcW w:w="3126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b/>
                <w:color w:val="291E1E"/>
              </w:rPr>
            </w:pPr>
            <w:r>
              <w:rPr>
                <w:b/>
                <w:color w:val="291E1E"/>
              </w:rPr>
              <w:t>Содержание занятия</w:t>
            </w:r>
          </w:p>
        </w:tc>
        <w:tc>
          <w:tcPr>
            <w:tcW w:w="748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b/>
                <w:color w:val="291E1E"/>
              </w:rPr>
            </w:pPr>
            <w:r>
              <w:rPr>
                <w:b/>
                <w:color w:val="291E1E"/>
              </w:rPr>
              <w:t>час</w:t>
            </w:r>
          </w:p>
        </w:tc>
        <w:tc>
          <w:tcPr>
            <w:tcW w:w="2835" w:type="dxa"/>
            <w:gridSpan w:val="2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shd w:val="clear" w:color="auto" w:fill="FFFFFF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b/>
                <w:color w:val="291E1E"/>
              </w:rPr>
            </w:pPr>
            <w:r>
              <w:rPr>
                <w:b/>
                <w:color w:val="291E1E"/>
              </w:rPr>
              <w:t>Дата</w:t>
            </w:r>
          </w:p>
        </w:tc>
        <w:tc>
          <w:tcPr>
            <w:tcW w:w="2268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b/>
                <w:color w:val="291E1E"/>
              </w:rPr>
            </w:pPr>
            <w:r>
              <w:rPr>
                <w:b/>
                <w:color w:val="291E1E"/>
              </w:rPr>
              <w:t>Примечание</w:t>
            </w:r>
          </w:p>
        </w:tc>
      </w:tr>
      <w:tr w:rsidR="00240CD7" w:rsidTr="00240CD7">
        <w:trPr>
          <w:trHeight w:val="197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40CD7" w:rsidRDefault="00240CD7">
            <w:pPr>
              <w:rPr>
                <w:b/>
                <w:color w:val="291E1E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40CD7" w:rsidRDefault="00240CD7">
            <w:pPr>
              <w:rPr>
                <w:b/>
                <w:color w:val="291E1E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40CD7" w:rsidRDefault="00240CD7">
            <w:pPr>
              <w:rPr>
                <w:b/>
                <w:color w:val="291E1E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40CD7" w:rsidRDefault="00240CD7">
            <w:pPr>
              <w:rPr>
                <w:b/>
                <w:color w:val="291E1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single" w:sz="4" w:space="0" w:color="auto"/>
            </w:tcBorders>
            <w:shd w:val="clear" w:color="auto" w:fill="FFFFFF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b/>
                <w:color w:val="291E1E"/>
              </w:rPr>
            </w:pPr>
            <w:r>
              <w:rPr>
                <w:b/>
                <w:color w:val="291E1E"/>
              </w:rPr>
              <w:t>По плану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b/>
                <w:color w:val="291E1E"/>
              </w:rPr>
            </w:pPr>
            <w:r>
              <w:rPr>
                <w:b/>
                <w:color w:val="291E1E"/>
              </w:rPr>
              <w:t>По факту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40CD7" w:rsidRDefault="00240CD7">
            <w:pPr>
              <w:rPr>
                <w:b/>
                <w:color w:val="291E1E"/>
              </w:rPr>
            </w:pPr>
          </w:p>
        </w:tc>
      </w:tr>
      <w:tr w:rsidR="00240CD7" w:rsidTr="00240CD7">
        <w:tc>
          <w:tcPr>
            <w:tcW w:w="4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1.</w:t>
            </w:r>
          </w:p>
        </w:tc>
        <w:tc>
          <w:tcPr>
            <w:tcW w:w="442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b/>
                <w:bCs/>
                <w:color w:val="291E1E"/>
              </w:rPr>
              <w:t>Входная диагностика.</w:t>
            </w:r>
          </w:p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b/>
                <w:bCs/>
                <w:color w:val="291E1E"/>
              </w:rPr>
              <w:t>«Занимательная математика»</w:t>
            </w:r>
            <w:r>
              <w:rPr>
                <w:color w:val="291E1E"/>
              </w:rPr>
              <w:t>  Логические задачи.</w:t>
            </w:r>
          </w:p>
        </w:tc>
        <w:tc>
          <w:tcPr>
            <w:tcW w:w="3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Работа в группе. Решение готовых задач и составление своих.</w:t>
            </w:r>
          </w:p>
        </w:tc>
        <w:tc>
          <w:tcPr>
            <w:tcW w:w="7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1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shd w:val="clear" w:color="auto" w:fill="FFFFFF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4.09</w:t>
            </w:r>
          </w:p>
        </w:tc>
        <w:tc>
          <w:tcPr>
            <w:tcW w:w="1417" w:type="dxa"/>
            <w:tcBorders>
              <w:top w:val="outset" w:sz="6" w:space="0" w:color="000000"/>
              <w:left w:val="single" w:sz="4" w:space="0" w:color="auto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4.09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Групповая работа</w:t>
            </w:r>
          </w:p>
        </w:tc>
      </w:tr>
      <w:tr w:rsidR="00240CD7" w:rsidTr="00240CD7">
        <w:tc>
          <w:tcPr>
            <w:tcW w:w="4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2.</w:t>
            </w:r>
          </w:p>
        </w:tc>
        <w:tc>
          <w:tcPr>
            <w:tcW w:w="442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b/>
                <w:bCs/>
                <w:color w:val="291E1E"/>
              </w:rPr>
              <w:t>«Велик и могуч русский язык»</w:t>
            </w:r>
            <w:r>
              <w:rPr>
                <w:color w:val="291E1E"/>
              </w:rPr>
              <w:t> Путешествие в страну «Части речи».</w:t>
            </w:r>
          </w:p>
        </w:tc>
        <w:tc>
          <w:tcPr>
            <w:tcW w:w="3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Актуализация знаний детей о частях речи в ходе игры. Их значение в речи.</w:t>
            </w:r>
          </w:p>
        </w:tc>
        <w:tc>
          <w:tcPr>
            <w:tcW w:w="7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1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shd w:val="clear" w:color="auto" w:fill="FFFFFF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11.09</w:t>
            </w:r>
          </w:p>
        </w:tc>
        <w:tc>
          <w:tcPr>
            <w:tcW w:w="1417" w:type="dxa"/>
            <w:tcBorders>
              <w:top w:val="outset" w:sz="6" w:space="0" w:color="000000"/>
              <w:left w:val="single" w:sz="4" w:space="0" w:color="auto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11.09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Игра-путешествие</w:t>
            </w:r>
          </w:p>
        </w:tc>
      </w:tr>
      <w:tr w:rsidR="00240CD7" w:rsidTr="00240CD7">
        <w:tc>
          <w:tcPr>
            <w:tcW w:w="4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3.</w:t>
            </w:r>
          </w:p>
        </w:tc>
        <w:tc>
          <w:tcPr>
            <w:tcW w:w="442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b/>
                <w:bCs/>
                <w:color w:val="291E1E"/>
              </w:rPr>
              <w:t>«Литературная гостиная»</w:t>
            </w:r>
            <w:r>
              <w:rPr>
                <w:color w:val="291E1E"/>
              </w:rPr>
              <w:t> «От глиняной таблички до сетевой странички».</w:t>
            </w:r>
          </w:p>
        </w:tc>
        <w:tc>
          <w:tcPr>
            <w:tcW w:w="3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Экскурс в историю книги.</w:t>
            </w:r>
          </w:p>
        </w:tc>
        <w:tc>
          <w:tcPr>
            <w:tcW w:w="7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1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shd w:val="clear" w:color="auto" w:fill="FFFFFF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18.09</w:t>
            </w:r>
          </w:p>
        </w:tc>
        <w:tc>
          <w:tcPr>
            <w:tcW w:w="1417" w:type="dxa"/>
            <w:tcBorders>
              <w:top w:val="outset" w:sz="6" w:space="0" w:color="000000"/>
              <w:left w:val="single" w:sz="4" w:space="0" w:color="auto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18.09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Презентация, беседа</w:t>
            </w:r>
          </w:p>
        </w:tc>
      </w:tr>
      <w:tr w:rsidR="00240CD7" w:rsidTr="00240CD7">
        <w:tc>
          <w:tcPr>
            <w:tcW w:w="4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4.</w:t>
            </w:r>
          </w:p>
        </w:tc>
        <w:tc>
          <w:tcPr>
            <w:tcW w:w="442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b/>
                <w:bCs/>
                <w:color w:val="291E1E"/>
              </w:rPr>
              <w:t>«Немного об искусстве»</w:t>
            </w:r>
            <w:r>
              <w:rPr>
                <w:color w:val="291E1E"/>
              </w:rPr>
              <w:t> Искусство и компьютер.</w:t>
            </w:r>
          </w:p>
        </w:tc>
        <w:tc>
          <w:tcPr>
            <w:tcW w:w="3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Беседа об искусстве. Виды искусств. Место компьютерных игр в искусстве.</w:t>
            </w:r>
          </w:p>
        </w:tc>
        <w:tc>
          <w:tcPr>
            <w:tcW w:w="7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1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shd w:val="clear" w:color="auto" w:fill="FFFFFF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25.09</w:t>
            </w:r>
          </w:p>
        </w:tc>
        <w:tc>
          <w:tcPr>
            <w:tcW w:w="1417" w:type="dxa"/>
            <w:tcBorders>
              <w:top w:val="outset" w:sz="6" w:space="0" w:color="000000"/>
              <w:left w:val="single" w:sz="4" w:space="0" w:color="auto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25.09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Беседа</w:t>
            </w:r>
          </w:p>
        </w:tc>
      </w:tr>
      <w:tr w:rsidR="00240CD7" w:rsidTr="00240CD7">
        <w:tc>
          <w:tcPr>
            <w:tcW w:w="4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5.</w:t>
            </w:r>
          </w:p>
        </w:tc>
        <w:tc>
          <w:tcPr>
            <w:tcW w:w="442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b/>
                <w:bCs/>
                <w:color w:val="291E1E"/>
              </w:rPr>
              <w:t>«Юные исследователи»</w:t>
            </w:r>
            <w:r>
              <w:rPr>
                <w:color w:val="291E1E"/>
              </w:rPr>
              <w:t> Я – исследователь!</w:t>
            </w:r>
          </w:p>
        </w:tc>
        <w:tc>
          <w:tcPr>
            <w:tcW w:w="3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Актуализация знаний детей о создании проекта и о проведении исследования.</w:t>
            </w:r>
          </w:p>
        </w:tc>
        <w:tc>
          <w:tcPr>
            <w:tcW w:w="7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1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shd w:val="clear" w:color="auto" w:fill="FFFFFF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2.10</w:t>
            </w:r>
          </w:p>
        </w:tc>
        <w:tc>
          <w:tcPr>
            <w:tcW w:w="1417" w:type="dxa"/>
            <w:tcBorders>
              <w:top w:val="outset" w:sz="6" w:space="0" w:color="000000"/>
              <w:left w:val="single" w:sz="4" w:space="0" w:color="auto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2.10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Презентация, беседа</w:t>
            </w:r>
          </w:p>
        </w:tc>
      </w:tr>
      <w:tr w:rsidR="00240CD7" w:rsidTr="00240CD7">
        <w:trPr>
          <w:trHeight w:val="1095"/>
        </w:trPr>
        <w:tc>
          <w:tcPr>
            <w:tcW w:w="4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lastRenderedPageBreak/>
              <w:t>6.</w:t>
            </w:r>
          </w:p>
        </w:tc>
        <w:tc>
          <w:tcPr>
            <w:tcW w:w="442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b/>
                <w:bCs/>
                <w:color w:val="291E1E"/>
              </w:rPr>
              <w:t>«Занимательная математика»</w:t>
            </w:r>
            <w:r>
              <w:rPr>
                <w:color w:val="291E1E"/>
              </w:rPr>
              <w:t> Математические ребусы.</w:t>
            </w:r>
          </w:p>
        </w:tc>
        <w:tc>
          <w:tcPr>
            <w:tcW w:w="3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Разгадывание готовых и создание своих ребусов.</w:t>
            </w:r>
          </w:p>
        </w:tc>
        <w:tc>
          <w:tcPr>
            <w:tcW w:w="7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1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shd w:val="clear" w:color="auto" w:fill="FFFFFF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9.10</w:t>
            </w:r>
          </w:p>
        </w:tc>
        <w:tc>
          <w:tcPr>
            <w:tcW w:w="1417" w:type="dxa"/>
            <w:tcBorders>
              <w:top w:val="outset" w:sz="6" w:space="0" w:color="000000"/>
              <w:left w:val="single" w:sz="4" w:space="0" w:color="auto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9.10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Работа в группе.</w:t>
            </w:r>
          </w:p>
        </w:tc>
      </w:tr>
      <w:tr w:rsidR="00240CD7" w:rsidTr="00240CD7">
        <w:tc>
          <w:tcPr>
            <w:tcW w:w="4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7.</w:t>
            </w:r>
          </w:p>
        </w:tc>
        <w:tc>
          <w:tcPr>
            <w:tcW w:w="442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b/>
                <w:bCs/>
                <w:color w:val="291E1E"/>
              </w:rPr>
              <w:t>«Велик и могуч русский язык».</w:t>
            </w:r>
            <w:r>
              <w:rPr>
                <w:color w:val="291E1E"/>
              </w:rPr>
              <w:t> В стране «Ударение».</w:t>
            </w:r>
          </w:p>
        </w:tc>
        <w:tc>
          <w:tcPr>
            <w:tcW w:w="3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О значении правильно поставленного ударения. Поиск ударных слогов. Игра «Француз».</w:t>
            </w:r>
          </w:p>
        </w:tc>
        <w:tc>
          <w:tcPr>
            <w:tcW w:w="7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1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shd w:val="clear" w:color="auto" w:fill="FFFFFF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16.10</w:t>
            </w:r>
          </w:p>
        </w:tc>
        <w:tc>
          <w:tcPr>
            <w:tcW w:w="1417" w:type="dxa"/>
            <w:tcBorders>
              <w:top w:val="outset" w:sz="6" w:space="0" w:color="000000"/>
              <w:left w:val="single" w:sz="4" w:space="0" w:color="auto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16.10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Игра</w:t>
            </w:r>
          </w:p>
        </w:tc>
      </w:tr>
      <w:tr w:rsidR="00240CD7" w:rsidTr="00240CD7">
        <w:tc>
          <w:tcPr>
            <w:tcW w:w="4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8.</w:t>
            </w:r>
          </w:p>
        </w:tc>
        <w:tc>
          <w:tcPr>
            <w:tcW w:w="442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b/>
                <w:bCs/>
                <w:color w:val="291E1E"/>
              </w:rPr>
              <w:t>«Литературная гостиная»</w:t>
            </w:r>
            <w:r>
              <w:rPr>
                <w:color w:val="291E1E"/>
              </w:rPr>
              <w:t> Дневник читателя.</w:t>
            </w:r>
          </w:p>
        </w:tc>
        <w:tc>
          <w:tcPr>
            <w:tcW w:w="3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Значение и необходимость дневника читателя. Личный дневник.</w:t>
            </w:r>
          </w:p>
        </w:tc>
        <w:tc>
          <w:tcPr>
            <w:tcW w:w="7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1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shd w:val="clear" w:color="auto" w:fill="FFFFFF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23.10</w:t>
            </w:r>
          </w:p>
        </w:tc>
        <w:tc>
          <w:tcPr>
            <w:tcW w:w="1417" w:type="dxa"/>
            <w:tcBorders>
              <w:top w:val="outset" w:sz="6" w:space="0" w:color="000000"/>
              <w:left w:val="single" w:sz="4" w:space="0" w:color="auto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23.10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Беседа</w:t>
            </w:r>
          </w:p>
        </w:tc>
      </w:tr>
      <w:tr w:rsidR="00240CD7" w:rsidTr="00240CD7">
        <w:tc>
          <w:tcPr>
            <w:tcW w:w="4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9.</w:t>
            </w:r>
          </w:p>
        </w:tc>
        <w:tc>
          <w:tcPr>
            <w:tcW w:w="442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b/>
                <w:bCs/>
                <w:color w:val="291E1E"/>
              </w:rPr>
              <w:t>Конкурс знатоков.</w:t>
            </w:r>
          </w:p>
        </w:tc>
        <w:tc>
          <w:tcPr>
            <w:tcW w:w="3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Итоги первой четверти.                                   </w:t>
            </w:r>
          </w:p>
        </w:tc>
        <w:tc>
          <w:tcPr>
            <w:tcW w:w="7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1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shd w:val="clear" w:color="auto" w:fill="FFFFFF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13.11</w:t>
            </w:r>
          </w:p>
        </w:tc>
        <w:tc>
          <w:tcPr>
            <w:tcW w:w="1417" w:type="dxa"/>
            <w:tcBorders>
              <w:top w:val="outset" w:sz="6" w:space="0" w:color="000000"/>
              <w:left w:val="single" w:sz="4" w:space="0" w:color="auto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Олимпиада</w:t>
            </w:r>
          </w:p>
        </w:tc>
      </w:tr>
      <w:tr w:rsidR="00240CD7" w:rsidTr="00240CD7">
        <w:tc>
          <w:tcPr>
            <w:tcW w:w="4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10.</w:t>
            </w:r>
          </w:p>
        </w:tc>
        <w:tc>
          <w:tcPr>
            <w:tcW w:w="442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b/>
                <w:bCs/>
                <w:color w:val="291E1E"/>
              </w:rPr>
              <w:t>«Немного об искусстве»</w:t>
            </w:r>
            <w:r>
              <w:rPr>
                <w:color w:val="291E1E"/>
              </w:rPr>
              <w:t> Богатство природного материала.</w:t>
            </w:r>
          </w:p>
        </w:tc>
        <w:tc>
          <w:tcPr>
            <w:tcW w:w="3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Беседа о разнообразии материала, который дает нам природа. Его значение и применение. Поделка из природного материала.</w:t>
            </w:r>
          </w:p>
        </w:tc>
        <w:tc>
          <w:tcPr>
            <w:tcW w:w="7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1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shd w:val="clear" w:color="auto" w:fill="FFFFFF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20.11</w:t>
            </w:r>
          </w:p>
        </w:tc>
        <w:tc>
          <w:tcPr>
            <w:tcW w:w="1417" w:type="dxa"/>
            <w:tcBorders>
              <w:top w:val="outset" w:sz="6" w:space="0" w:color="000000"/>
              <w:left w:val="single" w:sz="4" w:space="0" w:color="auto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Беседа, практическая работа.</w:t>
            </w:r>
          </w:p>
        </w:tc>
      </w:tr>
      <w:tr w:rsidR="00240CD7" w:rsidTr="00240CD7">
        <w:tc>
          <w:tcPr>
            <w:tcW w:w="4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11.</w:t>
            </w:r>
          </w:p>
        </w:tc>
        <w:tc>
          <w:tcPr>
            <w:tcW w:w="442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b/>
                <w:bCs/>
                <w:color w:val="291E1E"/>
              </w:rPr>
              <w:t>«Юные исследователи»</w:t>
            </w:r>
            <w:r>
              <w:rPr>
                <w:color w:val="291E1E"/>
              </w:rPr>
              <w:t> Хочу все знать!</w:t>
            </w:r>
          </w:p>
        </w:tc>
        <w:tc>
          <w:tcPr>
            <w:tcW w:w="3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Урок, мотивирующий на проведение исследований. Поиск информации.</w:t>
            </w:r>
          </w:p>
        </w:tc>
        <w:tc>
          <w:tcPr>
            <w:tcW w:w="7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1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shd w:val="clear" w:color="auto" w:fill="FFFFFF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27.11</w:t>
            </w:r>
          </w:p>
        </w:tc>
        <w:tc>
          <w:tcPr>
            <w:tcW w:w="1417" w:type="dxa"/>
            <w:tcBorders>
              <w:top w:val="outset" w:sz="6" w:space="0" w:color="000000"/>
              <w:left w:val="single" w:sz="4" w:space="0" w:color="auto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Работа с литературой</w:t>
            </w:r>
          </w:p>
        </w:tc>
      </w:tr>
      <w:tr w:rsidR="00240CD7" w:rsidTr="00240CD7">
        <w:tc>
          <w:tcPr>
            <w:tcW w:w="4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12.</w:t>
            </w:r>
          </w:p>
        </w:tc>
        <w:tc>
          <w:tcPr>
            <w:tcW w:w="442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b/>
                <w:bCs/>
                <w:color w:val="291E1E"/>
              </w:rPr>
              <w:t>«Занимательная математика»</w:t>
            </w:r>
            <w:r>
              <w:rPr>
                <w:color w:val="291E1E"/>
              </w:rPr>
              <w:t xml:space="preserve"> Математические </w:t>
            </w:r>
            <w:r>
              <w:rPr>
                <w:color w:val="291E1E"/>
              </w:rPr>
              <w:lastRenderedPageBreak/>
              <w:t>лабиринты.</w:t>
            </w:r>
          </w:p>
        </w:tc>
        <w:tc>
          <w:tcPr>
            <w:tcW w:w="3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lastRenderedPageBreak/>
              <w:t xml:space="preserve">Решение готовых и составление своих </w:t>
            </w:r>
            <w:r>
              <w:rPr>
                <w:color w:val="291E1E"/>
              </w:rPr>
              <w:lastRenderedPageBreak/>
              <w:t>математических лабиринтов.</w:t>
            </w:r>
          </w:p>
        </w:tc>
        <w:tc>
          <w:tcPr>
            <w:tcW w:w="7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lastRenderedPageBreak/>
              <w:t>1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shd w:val="clear" w:color="auto" w:fill="FFFFFF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4.12</w:t>
            </w:r>
          </w:p>
        </w:tc>
        <w:tc>
          <w:tcPr>
            <w:tcW w:w="1417" w:type="dxa"/>
            <w:tcBorders>
              <w:top w:val="outset" w:sz="6" w:space="0" w:color="000000"/>
              <w:left w:val="single" w:sz="4" w:space="0" w:color="auto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Работа в группе</w:t>
            </w:r>
          </w:p>
        </w:tc>
      </w:tr>
      <w:tr w:rsidR="00240CD7" w:rsidTr="00240CD7">
        <w:tc>
          <w:tcPr>
            <w:tcW w:w="4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lastRenderedPageBreak/>
              <w:t>13.</w:t>
            </w:r>
          </w:p>
        </w:tc>
        <w:tc>
          <w:tcPr>
            <w:tcW w:w="442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b/>
                <w:bCs/>
                <w:color w:val="291E1E"/>
              </w:rPr>
              <w:t>«Велик и могуч русский язык»</w:t>
            </w:r>
            <w:r>
              <w:rPr>
                <w:color w:val="291E1E"/>
              </w:rPr>
              <w:t> Тайны происхождения слов.</w:t>
            </w:r>
          </w:p>
        </w:tc>
        <w:tc>
          <w:tcPr>
            <w:tcW w:w="3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Интересные, но незнакомые слова. Лексическое значение слова. Словари.</w:t>
            </w:r>
          </w:p>
        </w:tc>
        <w:tc>
          <w:tcPr>
            <w:tcW w:w="7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1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shd w:val="clear" w:color="auto" w:fill="FFFFFF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11.12</w:t>
            </w:r>
          </w:p>
        </w:tc>
        <w:tc>
          <w:tcPr>
            <w:tcW w:w="1417" w:type="dxa"/>
            <w:tcBorders>
              <w:top w:val="outset" w:sz="6" w:space="0" w:color="000000"/>
              <w:left w:val="single" w:sz="4" w:space="0" w:color="auto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Работа со словарями в группе</w:t>
            </w:r>
          </w:p>
        </w:tc>
      </w:tr>
      <w:tr w:rsidR="00240CD7" w:rsidTr="00240CD7">
        <w:tc>
          <w:tcPr>
            <w:tcW w:w="4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14.</w:t>
            </w:r>
          </w:p>
        </w:tc>
        <w:tc>
          <w:tcPr>
            <w:tcW w:w="442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b/>
                <w:bCs/>
                <w:color w:val="291E1E"/>
              </w:rPr>
              <w:t>«Литературная гостиная»</w:t>
            </w:r>
            <w:r>
              <w:rPr>
                <w:color w:val="291E1E"/>
              </w:rPr>
              <w:t> Литературная викторина «По дорогам сказок»</w:t>
            </w:r>
          </w:p>
        </w:tc>
        <w:tc>
          <w:tcPr>
            <w:tcW w:w="3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Актуализация знаний о сказках.</w:t>
            </w:r>
          </w:p>
        </w:tc>
        <w:tc>
          <w:tcPr>
            <w:tcW w:w="7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1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shd w:val="clear" w:color="auto" w:fill="FFFFFF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18.12</w:t>
            </w:r>
          </w:p>
        </w:tc>
        <w:tc>
          <w:tcPr>
            <w:tcW w:w="1417" w:type="dxa"/>
            <w:tcBorders>
              <w:top w:val="outset" w:sz="6" w:space="0" w:color="000000"/>
              <w:left w:val="single" w:sz="4" w:space="0" w:color="auto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Викторина</w:t>
            </w:r>
          </w:p>
        </w:tc>
      </w:tr>
      <w:tr w:rsidR="00240CD7" w:rsidTr="00240CD7">
        <w:tc>
          <w:tcPr>
            <w:tcW w:w="4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15.</w:t>
            </w:r>
          </w:p>
        </w:tc>
        <w:tc>
          <w:tcPr>
            <w:tcW w:w="442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b/>
                <w:bCs/>
                <w:color w:val="291E1E"/>
              </w:rPr>
              <w:t>«Немного об искусстве»</w:t>
            </w:r>
            <w:r>
              <w:rPr>
                <w:color w:val="291E1E"/>
              </w:rPr>
              <w:t> Искусство природы.</w:t>
            </w:r>
          </w:p>
        </w:tc>
        <w:tc>
          <w:tcPr>
            <w:tcW w:w="3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Экскурсия в природу. Красота природы.</w:t>
            </w:r>
          </w:p>
        </w:tc>
        <w:tc>
          <w:tcPr>
            <w:tcW w:w="7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1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shd w:val="clear" w:color="auto" w:fill="FFFFFF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25.12</w:t>
            </w:r>
          </w:p>
        </w:tc>
        <w:tc>
          <w:tcPr>
            <w:tcW w:w="1417" w:type="dxa"/>
            <w:tcBorders>
              <w:top w:val="outset" w:sz="6" w:space="0" w:color="000000"/>
              <w:left w:val="single" w:sz="4" w:space="0" w:color="auto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Экскурсия</w:t>
            </w:r>
          </w:p>
        </w:tc>
      </w:tr>
      <w:tr w:rsidR="00240CD7" w:rsidTr="00240CD7">
        <w:tc>
          <w:tcPr>
            <w:tcW w:w="4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16.</w:t>
            </w:r>
          </w:p>
        </w:tc>
        <w:tc>
          <w:tcPr>
            <w:tcW w:w="442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b/>
                <w:bCs/>
                <w:color w:val="291E1E"/>
              </w:rPr>
              <w:t>Конкурс знатоков.</w:t>
            </w:r>
          </w:p>
        </w:tc>
        <w:tc>
          <w:tcPr>
            <w:tcW w:w="3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Итоги второй четверти.</w:t>
            </w:r>
          </w:p>
        </w:tc>
        <w:tc>
          <w:tcPr>
            <w:tcW w:w="7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1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shd w:val="clear" w:color="auto" w:fill="FFFFFF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15.01</w:t>
            </w:r>
          </w:p>
        </w:tc>
        <w:tc>
          <w:tcPr>
            <w:tcW w:w="1417" w:type="dxa"/>
            <w:tcBorders>
              <w:top w:val="outset" w:sz="6" w:space="0" w:color="000000"/>
              <w:left w:val="single" w:sz="4" w:space="0" w:color="auto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Викторина</w:t>
            </w:r>
          </w:p>
        </w:tc>
      </w:tr>
      <w:tr w:rsidR="00240CD7" w:rsidTr="00240CD7">
        <w:tc>
          <w:tcPr>
            <w:tcW w:w="4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17.</w:t>
            </w:r>
          </w:p>
        </w:tc>
        <w:tc>
          <w:tcPr>
            <w:tcW w:w="442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b/>
                <w:bCs/>
                <w:color w:val="291E1E"/>
              </w:rPr>
              <w:t>«Юные исследователи»</w:t>
            </w:r>
            <w:r>
              <w:rPr>
                <w:color w:val="291E1E"/>
              </w:rPr>
              <w:t> Блиц-турнир «Назад в прошлое».</w:t>
            </w:r>
          </w:p>
        </w:tc>
        <w:tc>
          <w:tcPr>
            <w:tcW w:w="3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В ходе игры определение значения исследований в эволюции человека.</w:t>
            </w:r>
          </w:p>
        </w:tc>
        <w:tc>
          <w:tcPr>
            <w:tcW w:w="7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1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shd w:val="clear" w:color="auto" w:fill="FFFFFF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22.01</w:t>
            </w:r>
          </w:p>
        </w:tc>
        <w:tc>
          <w:tcPr>
            <w:tcW w:w="1417" w:type="dxa"/>
            <w:tcBorders>
              <w:top w:val="outset" w:sz="6" w:space="0" w:color="000000"/>
              <w:left w:val="single" w:sz="4" w:space="0" w:color="auto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Игра</w:t>
            </w:r>
          </w:p>
        </w:tc>
      </w:tr>
      <w:tr w:rsidR="00240CD7" w:rsidTr="00240CD7">
        <w:tc>
          <w:tcPr>
            <w:tcW w:w="4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18.</w:t>
            </w:r>
          </w:p>
        </w:tc>
        <w:tc>
          <w:tcPr>
            <w:tcW w:w="442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b/>
                <w:bCs/>
                <w:color w:val="291E1E"/>
              </w:rPr>
              <w:t>«Занимательная математика»</w:t>
            </w:r>
            <w:r>
              <w:rPr>
                <w:color w:val="291E1E"/>
              </w:rPr>
              <w:t> Задачи-шутки.</w:t>
            </w:r>
          </w:p>
        </w:tc>
        <w:tc>
          <w:tcPr>
            <w:tcW w:w="3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Решение готовых и создание своих задач.</w:t>
            </w:r>
          </w:p>
        </w:tc>
        <w:tc>
          <w:tcPr>
            <w:tcW w:w="7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1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shd w:val="clear" w:color="auto" w:fill="FFFFFF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29.01</w:t>
            </w:r>
          </w:p>
        </w:tc>
        <w:tc>
          <w:tcPr>
            <w:tcW w:w="1417" w:type="dxa"/>
            <w:tcBorders>
              <w:top w:val="outset" w:sz="6" w:space="0" w:color="000000"/>
              <w:left w:val="single" w:sz="4" w:space="0" w:color="auto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Групповая работа</w:t>
            </w:r>
          </w:p>
        </w:tc>
      </w:tr>
      <w:tr w:rsidR="00240CD7" w:rsidTr="00240CD7">
        <w:tc>
          <w:tcPr>
            <w:tcW w:w="4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19.</w:t>
            </w:r>
          </w:p>
        </w:tc>
        <w:tc>
          <w:tcPr>
            <w:tcW w:w="442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b/>
                <w:bCs/>
                <w:color w:val="291E1E"/>
              </w:rPr>
              <w:t>«Велик и могуч русский язык»</w:t>
            </w:r>
            <w:r>
              <w:rPr>
                <w:color w:val="291E1E"/>
              </w:rPr>
              <w:t> Сложносокращенные слова.</w:t>
            </w:r>
          </w:p>
        </w:tc>
        <w:tc>
          <w:tcPr>
            <w:tcW w:w="3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В ходе практической работы определение значений сложносокращенных слов. Абривиатура.</w:t>
            </w:r>
          </w:p>
        </w:tc>
        <w:tc>
          <w:tcPr>
            <w:tcW w:w="7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1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shd w:val="clear" w:color="auto" w:fill="FFFFFF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5.02</w:t>
            </w:r>
          </w:p>
        </w:tc>
        <w:tc>
          <w:tcPr>
            <w:tcW w:w="1417" w:type="dxa"/>
            <w:tcBorders>
              <w:top w:val="outset" w:sz="6" w:space="0" w:color="000000"/>
              <w:left w:val="single" w:sz="4" w:space="0" w:color="auto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Практическая работа</w:t>
            </w:r>
          </w:p>
        </w:tc>
      </w:tr>
      <w:tr w:rsidR="00240CD7" w:rsidTr="00240CD7">
        <w:tc>
          <w:tcPr>
            <w:tcW w:w="4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lastRenderedPageBreak/>
              <w:t>20.</w:t>
            </w:r>
          </w:p>
        </w:tc>
        <w:tc>
          <w:tcPr>
            <w:tcW w:w="442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b/>
                <w:bCs/>
                <w:color w:val="291E1E"/>
              </w:rPr>
              <w:t>«Литературная гостиная»</w:t>
            </w:r>
            <w:r>
              <w:rPr>
                <w:color w:val="291E1E"/>
              </w:rPr>
              <w:t> По следам Каштанки.</w:t>
            </w:r>
          </w:p>
        </w:tc>
        <w:tc>
          <w:tcPr>
            <w:tcW w:w="3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Игра-расследование по произведению А.П.Чехова «Каштанка»</w:t>
            </w:r>
          </w:p>
        </w:tc>
        <w:tc>
          <w:tcPr>
            <w:tcW w:w="7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1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shd w:val="clear" w:color="auto" w:fill="FFFFFF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12.02</w:t>
            </w:r>
          </w:p>
        </w:tc>
        <w:tc>
          <w:tcPr>
            <w:tcW w:w="1417" w:type="dxa"/>
            <w:tcBorders>
              <w:top w:val="outset" w:sz="6" w:space="0" w:color="000000"/>
              <w:left w:val="single" w:sz="4" w:space="0" w:color="auto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Игра</w:t>
            </w:r>
          </w:p>
        </w:tc>
      </w:tr>
      <w:tr w:rsidR="00240CD7" w:rsidTr="00240CD7">
        <w:tc>
          <w:tcPr>
            <w:tcW w:w="4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21.</w:t>
            </w:r>
          </w:p>
        </w:tc>
        <w:tc>
          <w:tcPr>
            <w:tcW w:w="442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b/>
                <w:bCs/>
                <w:color w:val="291E1E"/>
              </w:rPr>
              <w:t>«Немного об искусстве»</w:t>
            </w:r>
            <w:r>
              <w:rPr>
                <w:color w:val="291E1E"/>
              </w:rPr>
              <w:t> Я –художник.</w:t>
            </w:r>
          </w:p>
        </w:tc>
        <w:tc>
          <w:tcPr>
            <w:tcW w:w="3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Значение слова художник. Выполнение работ по собственному замыслу.</w:t>
            </w:r>
          </w:p>
        </w:tc>
        <w:tc>
          <w:tcPr>
            <w:tcW w:w="7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1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shd w:val="clear" w:color="auto" w:fill="FFFFFF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19.02</w:t>
            </w:r>
          </w:p>
        </w:tc>
        <w:tc>
          <w:tcPr>
            <w:tcW w:w="1417" w:type="dxa"/>
            <w:tcBorders>
              <w:top w:val="outset" w:sz="6" w:space="0" w:color="000000"/>
              <w:left w:val="single" w:sz="4" w:space="0" w:color="auto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Практическая работа</w:t>
            </w:r>
          </w:p>
        </w:tc>
      </w:tr>
      <w:tr w:rsidR="00240CD7" w:rsidTr="00240CD7">
        <w:tc>
          <w:tcPr>
            <w:tcW w:w="4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22.</w:t>
            </w:r>
          </w:p>
        </w:tc>
        <w:tc>
          <w:tcPr>
            <w:tcW w:w="442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b/>
                <w:bCs/>
                <w:color w:val="291E1E"/>
              </w:rPr>
              <w:t>«Юные исследователи»</w:t>
            </w:r>
            <w:r>
              <w:rPr>
                <w:color w:val="291E1E"/>
              </w:rPr>
              <w:t> Ее величество Гипотеза!</w:t>
            </w:r>
          </w:p>
        </w:tc>
        <w:tc>
          <w:tcPr>
            <w:tcW w:w="3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Понятие, значение слова «гипотеза». Формулирование гипотез.</w:t>
            </w:r>
          </w:p>
        </w:tc>
        <w:tc>
          <w:tcPr>
            <w:tcW w:w="7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1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shd w:val="clear" w:color="auto" w:fill="FFFFFF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26.02</w:t>
            </w:r>
          </w:p>
        </w:tc>
        <w:tc>
          <w:tcPr>
            <w:tcW w:w="1417" w:type="dxa"/>
            <w:tcBorders>
              <w:top w:val="outset" w:sz="6" w:space="0" w:color="000000"/>
              <w:left w:val="single" w:sz="4" w:space="0" w:color="auto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Работа в группе</w:t>
            </w:r>
          </w:p>
        </w:tc>
      </w:tr>
      <w:tr w:rsidR="00240CD7" w:rsidTr="00240CD7">
        <w:tc>
          <w:tcPr>
            <w:tcW w:w="4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23.</w:t>
            </w:r>
          </w:p>
        </w:tc>
        <w:tc>
          <w:tcPr>
            <w:tcW w:w="442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b/>
                <w:bCs/>
                <w:color w:val="291E1E"/>
              </w:rPr>
              <w:t>«Занимательная математика»</w:t>
            </w:r>
            <w:r>
              <w:rPr>
                <w:color w:val="291E1E"/>
              </w:rPr>
              <w:t> Математический турнир.</w:t>
            </w:r>
          </w:p>
        </w:tc>
        <w:tc>
          <w:tcPr>
            <w:tcW w:w="3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Занимательный урок математики.</w:t>
            </w:r>
          </w:p>
        </w:tc>
        <w:tc>
          <w:tcPr>
            <w:tcW w:w="7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1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shd w:val="clear" w:color="auto" w:fill="FFFFFF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4.03</w:t>
            </w:r>
          </w:p>
        </w:tc>
        <w:tc>
          <w:tcPr>
            <w:tcW w:w="1417" w:type="dxa"/>
            <w:tcBorders>
              <w:top w:val="outset" w:sz="6" w:space="0" w:color="000000"/>
              <w:left w:val="single" w:sz="4" w:space="0" w:color="auto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Турнир</w:t>
            </w:r>
          </w:p>
        </w:tc>
      </w:tr>
      <w:tr w:rsidR="00240CD7" w:rsidTr="00240CD7">
        <w:tc>
          <w:tcPr>
            <w:tcW w:w="4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24.</w:t>
            </w:r>
          </w:p>
        </w:tc>
        <w:tc>
          <w:tcPr>
            <w:tcW w:w="442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b/>
                <w:bCs/>
                <w:color w:val="291E1E"/>
              </w:rPr>
              <w:t>«Велик и могуч русский язык»</w:t>
            </w:r>
            <w:r>
              <w:rPr>
                <w:color w:val="291E1E"/>
              </w:rPr>
              <w:t> Иностранные слова.</w:t>
            </w:r>
          </w:p>
        </w:tc>
        <w:tc>
          <w:tcPr>
            <w:tcW w:w="3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Иностранные слова в русском языке. Заимствование, значение.</w:t>
            </w:r>
          </w:p>
        </w:tc>
        <w:tc>
          <w:tcPr>
            <w:tcW w:w="7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1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shd w:val="clear" w:color="auto" w:fill="FFFFFF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11.03</w:t>
            </w:r>
          </w:p>
        </w:tc>
        <w:tc>
          <w:tcPr>
            <w:tcW w:w="1417" w:type="dxa"/>
            <w:tcBorders>
              <w:top w:val="outset" w:sz="6" w:space="0" w:color="000000"/>
              <w:left w:val="single" w:sz="4" w:space="0" w:color="auto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Работа со словарем иностранных слов</w:t>
            </w:r>
          </w:p>
        </w:tc>
      </w:tr>
      <w:tr w:rsidR="00240CD7" w:rsidTr="00240CD7">
        <w:tc>
          <w:tcPr>
            <w:tcW w:w="4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25.</w:t>
            </w:r>
          </w:p>
        </w:tc>
        <w:tc>
          <w:tcPr>
            <w:tcW w:w="442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b/>
                <w:bCs/>
                <w:color w:val="291E1E"/>
              </w:rPr>
              <w:t>«Литературная гостиная»</w:t>
            </w:r>
            <w:r>
              <w:rPr>
                <w:color w:val="291E1E"/>
              </w:rPr>
              <w:t> «Земляк, прославивший Россию.»</w:t>
            </w:r>
          </w:p>
        </w:tc>
        <w:tc>
          <w:tcPr>
            <w:tcW w:w="3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Литературный час о творчестве Ф.Абрамова.</w:t>
            </w:r>
          </w:p>
        </w:tc>
        <w:tc>
          <w:tcPr>
            <w:tcW w:w="7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1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shd w:val="clear" w:color="auto" w:fill="FFFFFF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18.03</w:t>
            </w:r>
          </w:p>
        </w:tc>
        <w:tc>
          <w:tcPr>
            <w:tcW w:w="1417" w:type="dxa"/>
            <w:tcBorders>
              <w:top w:val="outset" w:sz="6" w:space="0" w:color="000000"/>
              <w:left w:val="single" w:sz="4" w:space="0" w:color="auto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Литературный час</w:t>
            </w:r>
          </w:p>
        </w:tc>
      </w:tr>
      <w:tr w:rsidR="00240CD7" w:rsidTr="00240CD7">
        <w:tc>
          <w:tcPr>
            <w:tcW w:w="4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26.</w:t>
            </w:r>
          </w:p>
        </w:tc>
        <w:tc>
          <w:tcPr>
            <w:tcW w:w="442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b/>
                <w:bCs/>
                <w:color w:val="291E1E"/>
              </w:rPr>
              <w:t>Конкурс знатоков.</w:t>
            </w:r>
          </w:p>
        </w:tc>
        <w:tc>
          <w:tcPr>
            <w:tcW w:w="3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Итоги третьей четверти.                                  </w:t>
            </w:r>
          </w:p>
        </w:tc>
        <w:tc>
          <w:tcPr>
            <w:tcW w:w="7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1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shd w:val="clear" w:color="auto" w:fill="FFFFFF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1.04</w:t>
            </w:r>
          </w:p>
        </w:tc>
        <w:tc>
          <w:tcPr>
            <w:tcW w:w="1417" w:type="dxa"/>
            <w:tcBorders>
              <w:top w:val="outset" w:sz="6" w:space="0" w:color="000000"/>
              <w:left w:val="single" w:sz="4" w:space="0" w:color="auto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КВН</w:t>
            </w:r>
          </w:p>
        </w:tc>
      </w:tr>
      <w:tr w:rsidR="00240CD7" w:rsidTr="00240CD7">
        <w:tc>
          <w:tcPr>
            <w:tcW w:w="4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27.</w:t>
            </w:r>
          </w:p>
        </w:tc>
        <w:tc>
          <w:tcPr>
            <w:tcW w:w="442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b/>
                <w:bCs/>
                <w:color w:val="291E1E"/>
              </w:rPr>
              <w:t>«Немного об искусстве»</w:t>
            </w:r>
            <w:r>
              <w:rPr>
                <w:color w:val="291E1E"/>
              </w:rPr>
              <w:t xml:space="preserve"> Его величество </w:t>
            </w:r>
            <w:r>
              <w:rPr>
                <w:color w:val="291E1E"/>
              </w:rPr>
              <w:lastRenderedPageBreak/>
              <w:t>Пластилин.</w:t>
            </w:r>
          </w:p>
        </w:tc>
        <w:tc>
          <w:tcPr>
            <w:tcW w:w="3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lastRenderedPageBreak/>
              <w:t xml:space="preserve">Функции пластилина. Создание композиции из </w:t>
            </w:r>
            <w:r>
              <w:rPr>
                <w:color w:val="291E1E"/>
              </w:rPr>
              <w:lastRenderedPageBreak/>
              <w:t>пластилина.</w:t>
            </w:r>
          </w:p>
        </w:tc>
        <w:tc>
          <w:tcPr>
            <w:tcW w:w="7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lastRenderedPageBreak/>
              <w:t>1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shd w:val="clear" w:color="auto" w:fill="FFFFFF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8.04</w:t>
            </w:r>
          </w:p>
        </w:tc>
        <w:tc>
          <w:tcPr>
            <w:tcW w:w="1417" w:type="dxa"/>
            <w:tcBorders>
              <w:top w:val="outset" w:sz="6" w:space="0" w:color="000000"/>
              <w:left w:val="single" w:sz="4" w:space="0" w:color="auto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Практическая работа</w:t>
            </w:r>
          </w:p>
        </w:tc>
      </w:tr>
      <w:tr w:rsidR="00240CD7" w:rsidTr="00240CD7">
        <w:tc>
          <w:tcPr>
            <w:tcW w:w="4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lastRenderedPageBreak/>
              <w:t>28.</w:t>
            </w:r>
          </w:p>
        </w:tc>
        <w:tc>
          <w:tcPr>
            <w:tcW w:w="442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b/>
                <w:bCs/>
                <w:color w:val="291E1E"/>
              </w:rPr>
              <w:t>«Юные исследователи»</w:t>
            </w:r>
            <w:r>
              <w:rPr>
                <w:color w:val="291E1E"/>
              </w:rPr>
              <w:t> Учусь быть интересным!</w:t>
            </w:r>
          </w:p>
        </w:tc>
        <w:tc>
          <w:tcPr>
            <w:tcW w:w="3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Презентация своих исследований.</w:t>
            </w:r>
          </w:p>
        </w:tc>
        <w:tc>
          <w:tcPr>
            <w:tcW w:w="7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1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shd w:val="clear" w:color="auto" w:fill="FFFFFF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15.04</w:t>
            </w:r>
          </w:p>
        </w:tc>
        <w:tc>
          <w:tcPr>
            <w:tcW w:w="1417" w:type="dxa"/>
            <w:tcBorders>
              <w:top w:val="outset" w:sz="6" w:space="0" w:color="000000"/>
              <w:left w:val="single" w:sz="4" w:space="0" w:color="auto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Презентация проектов</w:t>
            </w:r>
          </w:p>
        </w:tc>
      </w:tr>
      <w:tr w:rsidR="00240CD7" w:rsidTr="00240CD7">
        <w:tc>
          <w:tcPr>
            <w:tcW w:w="4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29.</w:t>
            </w:r>
          </w:p>
        </w:tc>
        <w:tc>
          <w:tcPr>
            <w:tcW w:w="442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b/>
                <w:bCs/>
                <w:color w:val="291E1E"/>
              </w:rPr>
              <w:t>«Занимательная математика» </w:t>
            </w:r>
            <w:r>
              <w:rPr>
                <w:color w:val="291E1E"/>
              </w:rPr>
              <w:t>Математическая олимпиада.</w:t>
            </w:r>
          </w:p>
        </w:tc>
        <w:tc>
          <w:tcPr>
            <w:tcW w:w="3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Занимательный урок математики.</w:t>
            </w:r>
          </w:p>
        </w:tc>
        <w:tc>
          <w:tcPr>
            <w:tcW w:w="7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1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shd w:val="clear" w:color="auto" w:fill="FFFFFF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22.04</w:t>
            </w:r>
          </w:p>
        </w:tc>
        <w:tc>
          <w:tcPr>
            <w:tcW w:w="1417" w:type="dxa"/>
            <w:tcBorders>
              <w:top w:val="outset" w:sz="6" w:space="0" w:color="000000"/>
              <w:left w:val="single" w:sz="4" w:space="0" w:color="auto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Олимпиада</w:t>
            </w:r>
          </w:p>
        </w:tc>
      </w:tr>
      <w:tr w:rsidR="00240CD7" w:rsidTr="00240CD7">
        <w:tc>
          <w:tcPr>
            <w:tcW w:w="4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30.</w:t>
            </w:r>
          </w:p>
        </w:tc>
        <w:tc>
          <w:tcPr>
            <w:tcW w:w="442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b/>
                <w:bCs/>
                <w:color w:val="291E1E"/>
              </w:rPr>
              <w:t>«Велик и могуч русский язык»</w:t>
            </w:r>
            <w:r>
              <w:rPr>
                <w:color w:val="291E1E"/>
              </w:rPr>
              <w:t> Тайны почерка.</w:t>
            </w:r>
          </w:p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 </w:t>
            </w:r>
          </w:p>
        </w:tc>
        <w:tc>
          <w:tcPr>
            <w:tcW w:w="3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Беседа о почерке. Изучение разных почерков. Анализ своего почерка.</w:t>
            </w:r>
          </w:p>
        </w:tc>
        <w:tc>
          <w:tcPr>
            <w:tcW w:w="7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1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shd w:val="clear" w:color="auto" w:fill="FFFFFF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29.04</w:t>
            </w:r>
          </w:p>
        </w:tc>
        <w:tc>
          <w:tcPr>
            <w:tcW w:w="1417" w:type="dxa"/>
            <w:tcBorders>
              <w:top w:val="outset" w:sz="6" w:space="0" w:color="000000"/>
              <w:left w:val="single" w:sz="4" w:space="0" w:color="auto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Практическая работа</w:t>
            </w:r>
          </w:p>
        </w:tc>
      </w:tr>
      <w:tr w:rsidR="00240CD7" w:rsidTr="00240CD7">
        <w:tc>
          <w:tcPr>
            <w:tcW w:w="4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31.</w:t>
            </w:r>
          </w:p>
        </w:tc>
        <w:tc>
          <w:tcPr>
            <w:tcW w:w="442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b/>
                <w:bCs/>
                <w:color w:val="291E1E"/>
              </w:rPr>
              <w:t>«Литературная гостиная»</w:t>
            </w:r>
            <w:r>
              <w:rPr>
                <w:color w:val="291E1E"/>
              </w:rPr>
              <w:t> «Героями не рождаются…»</w:t>
            </w:r>
          </w:p>
        </w:tc>
        <w:tc>
          <w:tcPr>
            <w:tcW w:w="3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Литературный час накануне Дня Победы.</w:t>
            </w:r>
          </w:p>
        </w:tc>
        <w:tc>
          <w:tcPr>
            <w:tcW w:w="7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1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shd w:val="clear" w:color="auto" w:fill="FFFFFF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6.05</w:t>
            </w:r>
          </w:p>
        </w:tc>
        <w:tc>
          <w:tcPr>
            <w:tcW w:w="1417" w:type="dxa"/>
            <w:tcBorders>
              <w:top w:val="outset" w:sz="6" w:space="0" w:color="000000"/>
              <w:left w:val="single" w:sz="4" w:space="0" w:color="auto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Литературный час</w:t>
            </w:r>
          </w:p>
        </w:tc>
      </w:tr>
      <w:tr w:rsidR="00240CD7" w:rsidTr="00240CD7">
        <w:tc>
          <w:tcPr>
            <w:tcW w:w="4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32.</w:t>
            </w:r>
          </w:p>
        </w:tc>
        <w:tc>
          <w:tcPr>
            <w:tcW w:w="442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b/>
                <w:bCs/>
                <w:color w:val="291E1E"/>
              </w:rPr>
              <w:t>«Немного об искусстве»</w:t>
            </w:r>
            <w:r>
              <w:rPr>
                <w:color w:val="291E1E"/>
              </w:rPr>
              <w:t> Искусство танца.</w:t>
            </w:r>
          </w:p>
        </w:tc>
        <w:tc>
          <w:tcPr>
            <w:tcW w:w="3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Разные виды танцев. Национальные танцы, их особенности. Изучение движений русских танцев.</w:t>
            </w:r>
          </w:p>
        </w:tc>
        <w:tc>
          <w:tcPr>
            <w:tcW w:w="7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1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shd w:val="clear" w:color="auto" w:fill="FFFFFF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13.05</w:t>
            </w:r>
          </w:p>
        </w:tc>
        <w:tc>
          <w:tcPr>
            <w:tcW w:w="1417" w:type="dxa"/>
            <w:tcBorders>
              <w:top w:val="outset" w:sz="6" w:space="0" w:color="000000"/>
              <w:left w:val="single" w:sz="4" w:space="0" w:color="auto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Презентация, игра</w:t>
            </w:r>
          </w:p>
        </w:tc>
      </w:tr>
      <w:tr w:rsidR="00240CD7" w:rsidTr="00240CD7">
        <w:tc>
          <w:tcPr>
            <w:tcW w:w="4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33.</w:t>
            </w:r>
          </w:p>
        </w:tc>
        <w:tc>
          <w:tcPr>
            <w:tcW w:w="442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b/>
                <w:bCs/>
                <w:color w:val="291E1E"/>
              </w:rPr>
              <w:t>«Юные исследователи»</w:t>
            </w:r>
            <w:r>
              <w:rPr>
                <w:color w:val="291E1E"/>
              </w:rPr>
              <w:t> Наши проекты.</w:t>
            </w:r>
          </w:p>
        </w:tc>
        <w:tc>
          <w:tcPr>
            <w:tcW w:w="3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Анализ выполненных детьми проектов.</w:t>
            </w:r>
          </w:p>
        </w:tc>
        <w:tc>
          <w:tcPr>
            <w:tcW w:w="7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1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shd w:val="clear" w:color="auto" w:fill="FFFFFF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20.05</w:t>
            </w:r>
          </w:p>
        </w:tc>
        <w:tc>
          <w:tcPr>
            <w:tcW w:w="1417" w:type="dxa"/>
            <w:tcBorders>
              <w:top w:val="outset" w:sz="6" w:space="0" w:color="000000"/>
              <w:left w:val="single" w:sz="4" w:space="0" w:color="auto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Беседа</w:t>
            </w:r>
          </w:p>
        </w:tc>
      </w:tr>
      <w:tr w:rsidR="00240CD7" w:rsidTr="00240CD7">
        <w:tc>
          <w:tcPr>
            <w:tcW w:w="4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34.</w:t>
            </w:r>
          </w:p>
        </w:tc>
        <w:tc>
          <w:tcPr>
            <w:tcW w:w="442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b/>
                <w:bCs/>
                <w:color w:val="291E1E"/>
              </w:rPr>
              <w:t>Конкурс знатоков.  Итоговая диагностика.                                                 </w:t>
            </w:r>
          </w:p>
        </w:tc>
        <w:tc>
          <w:tcPr>
            <w:tcW w:w="3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Итоги года</w:t>
            </w:r>
          </w:p>
        </w:tc>
        <w:tc>
          <w:tcPr>
            <w:tcW w:w="7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1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shd w:val="clear" w:color="auto" w:fill="FFFFFF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27.05</w:t>
            </w:r>
          </w:p>
        </w:tc>
        <w:tc>
          <w:tcPr>
            <w:tcW w:w="1417" w:type="dxa"/>
            <w:tcBorders>
              <w:top w:val="outset" w:sz="6" w:space="0" w:color="000000"/>
              <w:left w:val="single" w:sz="4" w:space="0" w:color="auto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jc w:val="center"/>
              <w:rPr>
                <w:color w:val="291E1E"/>
              </w:rPr>
            </w:pPr>
            <w:r>
              <w:rPr>
                <w:color w:val="291E1E"/>
              </w:rPr>
              <w:t>Викторина</w:t>
            </w:r>
          </w:p>
        </w:tc>
      </w:tr>
      <w:tr w:rsidR="00240CD7" w:rsidTr="00240CD7">
        <w:tc>
          <w:tcPr>
            <w:tcW w:w="198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</w:p>
        </w:tc>
        <w:tc>
          <w:tcPr>
            <w:tcW w:w="11907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40CD7" w:rsidRDefault="00240CD7">
            <w:pPr>
              <w:spacing w:before="180" w:after="180" w:line="300" w:lineRule="atLeast"/>
              <w:rPr>
                <w:color w:val="291E1E"/>
              </w:rPr>
            </w:pPr>
            <w:r>
              <w:rPr>
                <w:color w:val="291E1E"/>
              </w:rPr>
              <w:t>Итого: 34 часа</w:t>
            </w:r>
          </w:p>
        </w:tc>
      </w:tr>
    </w:tbl>
    <w:p w:rsidR="00240CD7" w:rsidRDefault="00240CD7" w:rsidP="00240CD7">
      <w:pPr>
        <w:rPr>
          <w:rStyle w:val="c22"/>
          <w:b/>
          <w:bCs/>
          <w:iCs/>
          <w:color w:val="000000"/>
          <w:shd w:val="clear" w:color="auto" w:fill="FFFFFF"/>
          <w:lang w:eastAsia="en-US"/>
        </w:rPr>
      </w:pPr>
    </w:p>
    <w:p w:rsidR="00240CD7" w:rsidRDefault="00240CD7" w:rsidP="00240CD7">
      <w:pPr>
        <w:rPr>
          <w:color w:val="444444"/>
          <w:kern w:val="36"/>
        </w:rPr>
      </w:pPr>
    </w:p>
    <w:p w:rsidR="00240CD7" w:rsidRDefault="00240CD7" w:rsidP="00240CD7">
      <w:pPr>
        <w:pStyle w:val="c38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>
        <w:rPr>
          <w:rStyle w:val="c4"/>
          <w:b/>
          <w:bCs/>
          <w:i/>
          <w:iCs/>
          <w:color w:val="000000"/>
        </w:rPr>
        <w:t>Список литературы:</w:t>
      </w:r>
    </w:p>
    <w:p w:rsidR="00240CD7" w:rsidRDefault="00240CD7" w:rsidP="00240CD7">
      <w:pPr>
        <w:pStyle w:val="a6"/>
        <w:shd w:val="clear" w:color="auto" w:fill="FFFFFF"/>
        <w:spacing w:after="0" w:afterAutospacing="0"/>
        <w:rPr>
          <w:color w:val="000000"/>
        </w:rPr>
      </w:pPr>
      <w:r>
        <w:rPr>
          <w:color w:val="000000"/>
        </w:rPr>
        <w:t>1 . Гейдман Б.П. Подготовка к математической олимпиаде. Начальная школа. 2-4 классы. – М.:Айрис-пресс, 2014г</w:t>
      </w:r>
    </w:p>
    <w:p w:rsidR="00240CD7" w:rsidRDefault="00240CD7" w:rsidP="00240CD7">
      <w:pPr>
        <w:pStyle w:val="a6"/>
        <w:shd w:val="clear" w:color="auto" w:fill="FFFFFF"/>
        <w:spacing w:after="0" w:afterAutospacing="0"/>
        <w:rPr>
          <w:color w:val="000000"/>
        </w:rPr>
      </w:pPr>
      <w:r>
        <w:rPr>
          <w:color w:val="000000"/>
        </w:rPr>
        <w:t>2. ХодоваТ.В. Подготовка к олимпиадам по русскому языку. Начальная школа. 2-4классы.</w:t>
      </w:r>
    </w:p>
    <w:p w:rsidR="00240CD7" w:rsidRDefault="00240CD7" w:rsidP="00240CD7">
      <w:pPr>
        <w:pStyle w:val="a6"/>
        <w:shd w:val="clear" w:color="auto" w:fill="FFFFFF"/>
        <w:spacing w:after="0" w:afterAutospacing="0"/>
        <w:rPr>
          <w:color w:val="000000"/>
        </w:rPr>
      </w:pPr>
      <w:r>
        <w:rPr>
          <w:color w:val="000000"/>
        </w:rPr>
        <w:t>– М.:Айрис-пресс, 2014г</w:t>
      </w:r>
    </w:p>
    <w:p w:rsidR="00240CD7" w:rsidRDefault="00240CD7" w:rsidP="00240CD7">
      <w:pPr>
        <w:pStyle w:val="a6"/>
        <w:shd w:val="clear" w:color="auto" w:fill="FFFFFF"/>
        <w:spacing w:after="0" w:afterAutospacing="0"/>
        <w:rPr>
          <w:color w:val="000000"/>
        </w:rPr>
      </w:pPr>
      <w:r>
        <w:rPr>
          <w:color w:val="000000"/>
        </w:rPr>
        <w:t>3. Кедрова Г.В. Нестандартные задачи по математике: 1-4 классы. – М: ВАКО, 2012г..</w:t>
      </w:r>
    </w:p>
    <w:p w:rsidR="00240CD7" w:rsidRDefault="00240CD7" w:rsidP="00240CD7">
      <w:pPr>
        <w:pStyle w:val="a6"/>
        <w:shd w:val="clear" w:color="auto" w:fill="FFFFFF"/>
        <w:spacing w:after="0" w:afterAutospacing="0"/>
        <w:rPr>
          <w:color w:val="000000"/>
        </w:rPr>
      </w:pPr>
      <w:r>
        <w:rPr>
          <w:color w:val="000000"/>
        </w:rPr>
        <w:t>4. Белицкая Н.Г. Олимпиады в начальной школе. 2-4 классы. Москва ОНИКС, 2012г.</w:t>
      </w:r>
    </w:p>
    <w:p w:rsidR="00240CD7" w:rsidRDefault="00240CD7" w:rsidP="00240CD7">
      <w:pPr>
        <w:pStyle w:val="a6"/>
        <w:shd w:val="clear" w:color="auto" w:fill="FFFFFF"/>
        <w:spacing w:after="0" w:afterAutospacing="0"/>
        <w:rPr>
          <w:color w:val="000000"/>
        </w:rPr>
      </w:pPr>
    </w:p>
    <w:p w:rsidR="00240CD7" w:rsidRDefault="00240CD7" w:rsidP="00240CD7">
      <w:pPr>
        <w:pStyle w:val="c27"/>
        <w:shd w:val="clear" w:color="auto" w:fill="FFFFFF"/>
        <w:spacing w:before="0" w:beforeAutospacing="0" w:after="0" w:afterAutospacing="0"/>
        <w:jc w:val="both"/>
        <w:rPr>
          <w:rStyle w:val="c5"/>
        </w:rPr>
      </w:pPr>
      <w:r>
        <w:rPr>
          <w:rStyle w:val="c5"/>
          <w:color w:val="000000"/>
        </w:rPr>
        <w:t>5. Пупышева О.Н. Олимпиадные задания по чтению,  математике, русскому языку и курсу "Окружающий мир". - М.:ВАКО</w:t>
      </w:r>
    </w:p>
    <w:p w:rsidR="00240CD7" w:rsidRDefault="00240CD7" w:rsidP="00240CD7">
      <w:pPr>
        <w:pStyle w:val="c27"/>
        <w:shd w:val="clear" w:color="auto" w:fill="FFFFFF"/>
        <w:spacing w:before="0" w:beforeAutospacing="0" w:after="0" w:afterAutospacing="0"/>
        <w:jc w:val="both"/>
      </w:pPr>
    </w:p>
    <w:p w:rsidR="00240CD7" w:rsidRDefault="00240CD7" w:rsidP="00240CD7">
      <w:pPr>
        <w:pStyle w:val="c27"/>
        <w:shd w:val="clear" w:color="auto" w:fill="FFFFFF"/>
        <w:spacing w:before="0" w:beforeAutospacing="0" w:after="0" w:afterAutospacing="0"/>
        <w:jc w:val="both"/>
        <w:rPr>
          <w:rStyle w:val="c5"/>
        </w:rPr>
      </w:pPr>
      <w:r>
        <w:rPr>
          <w:rStyle w:val="c5"/>
          <w:color w:val="000000"/>
        </w:rPr>
        <w:t>6.Сухин И.Г. Занимательные материалы: Начальная школа. - М.: ВАКО </w:t>
      </w:r>
    </w:p>
    <w:p w:rsidR="00240CD7" w:rsidRDefault="00240CD7" w:rsidP="00240CD7">
      <w:pPr>
        <w:pStyle w:val="c27"/>
        <w:shd w:val="clear" w:color="auto" w:fill="FFFFFF"/>
        <w:spacing w:before="0" w:beforeAutospacing="0" w:after="0" w:afterAutospacing="0"/>
        <w:jc w:val="both"/>
      </w:pPr>
    </w:p>
    <w:p w:rsidR="00240CD7" w:rsidRDefault="00240CD7" w:rsidP="00240CD7">
      <w:pPr>
        <w:pStyle w:val="c27"/>
        <w:shd w:val="clear" w:color="auto" w:fill="FFFFFF"/>
        <w:spacing w:before="0" w:beforeAutospacing="0" w:after="0" w:afterAutospacing="0"/>
        <w:jc w:val="both"/>
        <w:rPr>
          <w:rStyle w:val="c5"/>
        </w:rPr>
      </w:pPr>
      <w:r>
        <w:rPr>
          <w:rStyle w:val="c5"/>
          <w:color w:val="000000"/>
        </w:rPr>
        <w:t>7.Интернет-ресурсы.</w:t>
      </w:r>
    </w:p>
    <w:p w:rsidR="00240CD7" w:rsidRDefault="00240CD7" w:rsidP="00240CD7">
      <w:pPr>
        <w:pStyle w:val="c27"/>
        <w:shd w:val="clear" w:color="auto" w:fill="FFFFFF"/>
        <w:spacing w:before="0" w:beforeAutospacing="0" w:after="0" w:afterAutospacing="0"/>
        <w:jc w:val="both"/>
        <w:rPr>
          <w:rFonts w:ascii="Calibri" w:hAnsi="Calibri"/>
        </w:rPr>
      </w:pPr>
    </w:p>
    <w:p w:rsidR="001A4E8A" w:rsidRPr="00240CD7" w:rsidRDefault="001A4E8A" w:rsidP="00240CD7"/>
    <w:sectPr w:rsidR="001A4E8A" w:rsidRPr="00240CD7" w:rsidSect="00240CD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313FE" w:rsidRDefault="001313FE" w:rsidP="009B480C">
      <w:r>
        <w:separator/>
      </w:r>
    </w:p>
  </w:endnote>
  <w:endnote w:type="continuationSeparator" w:id="0">
    <w:p w:rsidR="001313FE" w:rsidRDefault="001313FE" w:rsidP="009B4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313FE" w:rsidRDefault="001313FE" w:rsidP="009B480C">
      <w:r>
        <w:separator/>
      </w:r>
    </w:p>
  </w:footnote>
  <w:footnote w:type="continuationSeparator" w:id="0">
    <w:p w:rsidR="001313FE" w:rsidRDefault="001313FE" w:rsidP="009B48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28"/>
    <w:multiLevelType w:val="singleLevel"/>
    <w:tmpl w:val="00000028"/>
    <w:name w:val="WW8Num4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1" w15:restartNumberingAfterBreak="0">
    <w:nsid w:val="0000005B"/>
    <w:multiLevelType w:val="singleLevel"/>
    <w:tmpl w:val="0000005B"/>
    <w:name w:val="WW8Num9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2" w15:restartNumberingAfterBreak="0">
    <w:nsid w:val="00000064"/>
    <w:multiLevelType w:val="singleLevel"/>
    <w:tmpl w:val="00000064"/>
    <w:name w:val="WW8Num10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3" w15:restartNumberingAfterBreak="0">
    <w:nsid w:val="02231C7E"/>
    <w:multiLevelType w:val="hybridMultilevel"/>
    <w:tmpl w:val="5C0CD4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B71655"/>
    <w:multiLevelType w:val="hybridMultilevel"/>
    <w:tmpl w:val="976A521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0EB4507"/>
    <w:multiLevelType w:val="hybridMultilevel"/>
    <w:tmpl w:val="A992E5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1D52B1"/>
    <w:multiLevelType w:val="hybridMultilevel"/>
    <w:tmpl w:val="24948F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A4D4337"/>
    <w:multiLevelType w:val="hybridMultilevel"/>
    <w:tmpl w:val="947838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2915E1B"/>
    <w:multiLevelType w:val="hybridMultilevel"/>
    <w:tmpl w:val="F0FEE2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597808"/>
    <w:multiLevelType w:val="multilevel"/>
    <w:tmpl w:val="4EE4ED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51358EF"/>
    <w:multiLevelType w:val="hybridMultilevel"/>
    <w:tmpl w:val="9A44AD7E"/>
    <w:lvl w:ilvl="0" w:tplc="C580570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922099E"/>
    <w:multiLevelType w:val="hybridMultilevel"/>
    <w:tmpl w:val="5C0CD4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BD4733"/>
    <w:multiLevelType w:val="hybridMultilevel"/>
    <w:tmpl w:val="A6BCF2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1BC7F50"/>
    <w:multiLevelType w:val="hybridMultilevel"/>
    <w:tmpl w:val="D1B803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3007FFA"/>
    <w:multiLevelType w:val="hybridMultilevel"/>
    <w:tmpl w:val="C64E32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2314573"/>
    <w:multiLevelType w:val="hybridMultilevel"/>
    <w:tmpl w:val="1FD2FCF8"/>
    <w:lvl w:ilvl="0" w:tplc="B3AC6DD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BD06A33"/>
    <w:multiLevelType w:val="hybridMultilevel"/>
    <w:tmpl w:val="EA043CD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48E37E5"/>
    <w:multiLevelType w:val="hybridMultilevel"/>
    <w:tmpl w:val="5C0CD4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5324213"/>
    <w:multiLevelType w:val="multilevel"/>
    <w:tmpl w:val="FE3CD7DE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786762B7"/>
    <w:multiLevelType w:val="hybridMultilevel"/>
    <w:tmpl w:val="41A24E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9F32606"/>
    <w:multiLevelType w:val="multilevel"/>
    <w:tmpl w:val="FE3CD7DE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20"/>
  </w:num>
  <w:num w:numId="2">
    <w:abstractNumId w:val="15"/>
  </w:num>
  <w:num w:numId="3">
    <w:abstractNumId w:val="10"/>
  </w:num>
  <w:num w:numId="4">
    <w:abstractNumId w:val="19"/>
  </w:num>
  <w:num w:numId="5">
    <w:abstractNumId w:val="5"/>
  </w:num>
  <w:num w:numId="6">
    <w:abstractNumId w:val="18"/>
  </w:num>
  <w:num w:numId="7">
    <w:abstractNumId w:val="11"/>
  </w:num>
  <w:num w:numId="8">
    <w:abstractNumId w:val="17"/>
  </w:num>
  <w:num w:numId="9">
    <w:abstractNumId w:val="3"/>
  </w:num>
  <w:num w:numId="10">
    <w:abstractNumId w:val="14"/>
  </w:num>
  <w:num w:numId="11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"/>
  </w:num>
  <w:num w:numId="16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0"/>
  </w:num>
  <w:num w:numId="18">
    <w:abstractNumId w:val="1"/>
  </w:num>
  <w:num w:numId="19">
    <w:abstractNumId w:val="8"/>
  </w:num>
  <w:num w:numId="20">
    <w:abstractNumId w:val="16"/>
  </w:num>
  <w:num w:numId="21">
    <w:abstractNumId w:val="12"/>
  </w:num>
  <w:num w:numId="2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303F"/>
    <w:rsid w:val="000F205A"/>
    <w:rsid w:val="001313FE"/>
    <w:rsid w:val="001A4E8A"/>
    <w:rsid w:val="001B49AD"/>
    <w:rsid w:val="001E37A8"/>
    <w:rsid w:val="00240CD7"/>
    <w:rsid w:val="0026669F"/>
    <w:rsid w:val="00271D73"/>
    <w:rsid w:val="00300E86"/>
    <w:rsid w:val="00335C5E"/>
    <w:rsid w:val="0046753C"/>
    <w:rsid w:val="004F7E39"/>
    <w:rsid w:val="005578A0"/>
    <w:rsid w:val="0056303F"/>
    <w:rsid w:val="005B6379"/>
    <w:rsid w:val="00665FC2"/>
    <w:rsid w:val="00701966"/>
    <w:rsid w:val="00743215"/>
    <w:rsid w:val="0077692C"/>
    <w:rsid w:val="008E1567"/>
    <w:rsid w:val="00933D24"/>
    <w:rsid w:val="00981814"/>
    <w:rsid w:val="009B480C"/>
    <w:rsid w:val="00A53BAF"/>
    <w:rsid w:val="00A873B2"/>
    <w:rsid w:val="00AE0641"/>
    <w:rsid w:val="00D07586"/>
    <w:rsid w:val="00E617C2"/>
    <w:rsid w:val="00EF4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63CA1BA7-F6FD-4494-BF17-FED3F215A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303F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1D73"/>
    <w:pPr>
      <w:ind w:left="720"/>
      <w:contextualSpacing/>
    </w:pPr>
    <w:rPr>
      <w:rFonts w:asciiTheme="minorHAnsi" w:hAnsiTheme="minorHAnsi"/>
      <w:sz w:val="22"/>
    </w:rPr>
  </w:style>
  <w:style w:type="table" w:styleId="a4">
    <w:name w:val="Table Grid"/>
    <w:basedOn w:val="a1"/>
    <w:uiPriority w:val="59"/>
    <w:rsid w:val="0056303F"/>
    <w:rPr>
      <w:rFonts w:eastAsia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1">
    <w:name w:val="c1"/>
    <w:basedOn w:val="a0"/>
    <w:rsid w:val="0056303F"/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basedOn w:val="a"/>
    <w:uiPriority w:val="99"/>
    <w:rsid w:val="00A873B2"/>
    <w:pPr>
      <w:ind w:left="720" w:firstLine="700"/>
      <w:jc w:val="both"/>
    </w:pPr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rsid w:val="00A873B2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styleId="a5">
    <w:name w:val="No Spacing"/>
    <w:uiPriority w:val="1"/>
    <w:qFormat/>
    <w:rsid w:val="00300E86"/>
    <w:rPr>
      <w:rFonts w:ascii="Calibri" w:eastAsia="Calibri" w:hAnsi="Calibri" w:cs="Times New Roman"/>
      <w:sz w:val="24"/>
      <w:szCs w:val="22"/>
    </w:rPr>
  </w:style>
  <w:style w:type="character" w:customStyle="1" w:styleId="c0">
    <w:name w:val="c0"/>
    <w:basedOn w:val="a0"/>
    <w:rsid w:val="00300E86"/>
  </w:style>
  <w:style w:type="paragraph" w:styleId="a6">
    <w:name w:val="Normal (Web)"/>
    <w:basedOn w:val="a"/>
    <w:uiPriority w:val="99"/>
    <w:semiHidden/>
    <w:unhideWhenUsed/>
    <w:rsid w:val="00240CD7"/>
    <w:pPr>
      <w:spacing w:before="100" w:beforeAutospacing="1" w:after="100" w:afterAutospacing="1"/>
    </w:pPr>
  </w:style>
  <w:style w:type="paragraph" w:customStyle="1" w:styleId="c13">
    <w:name w:val="c13"/>
    <w:basedOn w:val="a"/>
    <w:uiPriority w:val="99"/>
    <w:rsid w:val="00240CD7"/>
    <w:pPr>
      <w:spacing w:before="100" w:beforeAutospacing="1" w:after="100" w:afterAutospacing="1"/>
    </w:pPr>
  </w:style>
  <w:style w:type="paragraph" w:customStyle="1" w:styleId="c38">
    <w:name w:val="c38"/>
    <w:basedOn w:val="a"/>
    <w:uiPriority w:val="99"/>
    <w:rsid w:val="00240CD7"/>
    <w:pPr>
      <w:spacing w:before="100" w:beforeAutospacing="1" w:after="100" w:afterAutospacing="1"/>
    </w:pPr>
  </w:style>
  <w:style w:type="paragraph" w:customStyle="1" w:styleId="c27">
    <w:name w:val="c27"/>
    <w:basedOn w:val="a"/>
    <w:uiPriority w:val="99"/>
    <w:rsid w:val="00240CD7"/>
    <w:pPr>
      <w:spacing w:before="100" w:beforeAutospacing="1" w:after="100" w:afterAutospacing="1"/>
    </w:pPr>
  </w:style>
  <w:style w:type="character" w:customStyle="1" w:styleId="c22">
    <w:name w:val="c22"/>
    <w:basedOn w:val="a0"/>
    <w:rsid w:val="00240CD7"/>
  </w:style>
  <w:style w:type="character" w:customStyle="1" w:styleId="c10">
    <w:name w:val="c10"/>
    <w:basedOn w:val="a0"/>
    <w:rsid w:val="00240CD7"/>
  </w:style>
  <w:style w:type="character" w:customStyle="1" w:styleId="c8">
    <w:name w:val="c8"/>
    <w:basedOn w:val="a0"/>
    <w:rsid w:val="00240CD7"/>
  </w:style>
  <w:style w:type="character" w:customStyle="1" w:styleId="c4">
    <w:name w:val="c4"/>
    <w:basedOn w:val="a0"/>
    <w:rsid w:val="00240CD7"/>
  </w:style>
  <w:style w:type="character" w:customStyle="1" w:styleId="c5">
    <w:name w:val="c5"/>
    <w:basedOn w:val="a0"/>
    <w:rsid w:val="00240CD7"/>
  </w:style>
  <w:style w:type="character" w:styleId="a7">
    <w:name w:val="Strong"/>
    <w:basedOn w:val="a0"/>
    <w:uiPriority w:val="22"/>
    <w:qFormat/>
    <w:rsid w:val="00240CD7"/>
    <w:rPr>
      <w:b/>
      <w:bCs/>
    </w:rPr>
  </w:style>
  <w:style w:type="paragraph" w:styleId="a8">
    <w:name w:val="header"/>
    <w:basedOn w:val="a"/>
    <w:link w:val="a9"/>
    <w:uiPriority w:val="99"/>
    <w:unhideWhenUsed/>
    <w:rsid w:val="009B480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B480C"/>
    <w:rPr>
      <w:rFonts w:eastAsia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9B480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B480C"/>
    <w:rPr>
      <w:rFonts w:eastAsia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936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59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7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42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4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16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F113A1-0D12-4366-B1F4-79C5C109AA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2218</Words>
  <Characters>12643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14832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UserXP</dc:creator>
  <cp:keywords/>
  <dc:description/>
  <cp:lastModifiedBy>RePack by Diakov</cp:lastModifiedBy>
  <cp:revision>2</cp:revision>
  <dcterms:created xsi:type="dcterms:W3CDTF">2023-10-24T14:27:00Z</dcterms:created>
  <dcterms:modified xsi:type="dcterms:W3CDTF">2023-10-24T14:27:00Z</dcterms:modified>
</cp:coreProperties>
</file>